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E3F5A">
      <w:pPr>
        <w:keepNext w:val="0"/>
        <w:keepLines w:val="0"/>
        <w:widowControl/>
        <w:suppressLineNumbers w:val="0"/>
        <w:jc w:val="left"/>
        <w:rPr>
          <w:rFonts w:hint="default" w:ascii="Arial" w:hAnsi="Arial" w:eastAsia="宋体" w:cs="Arial"/>
          <w:b/>
          <w:bCs/>
          <w:color w:val="000000" w:themeColor="text1"/>
          <w:sz w:val="36"/>
          <w:szCs w:val="36"/>
          <w:lang w:val="en-US" w:eastAsia="zh-CN"/>
          <w14:textFill>
            <w14:solidFill>
              <w14:schemeClr w14:val="tx1"/>
            </w14:solidFill>
          </w14:textFill>
        </w:rPr>
      </w:pPr>
      <w:r>
        <w:rPr>
          <w:rFonts w:hint="eastAsia" w:ascii="Arial" w:hAnsi="Arial" w:cs="Arial"/>
          <w:b/>
          <w:sz w:val="36"/>
          <w:szCs w:val="36"/>
          <w:lang w:val="en-US" w:eastAsia="zh-CN"/>
        </w:rPr>
        <w:t xml:space="preserve">7 </w:t>
      </w:r>
      <w:r>
        <w:rPr>
          <w:rFonts w:ascii="Arial" w:hAnsi="Arial" w:cs="Arial"/>
          <w:b/>
          <w:sz w:val="36"/>
          <w:szCs w:val="36"/>
        </w:rPr>
        <w:t>inch</w:t>
      </w:r>
      <w:r>
        <w:rPr>
          <w:rFonts w:ascii="Arial" w:hAnsi="Arial" w:cs="Arial"/>
          <w:b/>
          <w:color w:val="FF0000"/>
          <w:sz w:val="36"/>
          <w:szCs w:val="36"/>
        </w:rPr>
        <w:t xml:space="preserve"> </w:t>
      </w:r>
      <w:bookmarkStart w:id="0" w:name="OLE_LINK5"/>
      <w:r>
        <w:rPr>
          <w:rFonts w:hint="eastAsia" w:ascii="Arial" w:hAnsi="Arial" w:cs="Arial"/>
          <w:b/>
          <w:bCs/>
          <w:i w:val="0"/>
          <w:iCs w:val="0"/>
          <w:color w:val="FF0000"/>
          <w:sz w:val="36"/>
          <w:szCs w:val="36"/>
          <w:u w:val="single"/>
          <w:lang w:val="en-US" w:eastAsia="zh-CN"/>
        </w:rPr>
        <w:t>Muilt-</w:t>
      </w:r>
      <w:r>
        <w:rPr>
          <w:rFonts w:hint="default" w:ascii="Arial" w:hAnsi="Arial" w:eastAsia="宋体" w:cs="Arial"/>
          <w:b/>
          <w:bCs/>
          <w:i w:val="0"/>
          <w:iCs w:val="0"/>
          <w:color w:val="FF0000"/>
          <w:sz w:val="36"/>
          <w:szCs w:val="36"/>
          <w:u w:val="single"/>
        </w:rPr>
        <w:t>Function</w:t>
      </w:r>
      <w:r>
        <w:rPr>
          <w:rFonts w:hint="eastAsia" w:ascii="Arial" w:hAnsi="Arial" w:cs="Arial"/>
          <w:b/>
          <w:bCs/>
          <w:i w:val="0"/>
          <w:iCs w:val="0"/>
          <w:color w:val="FF0000"/>
          <w:sz w:val="36"/>
          <w:szCs w:val="36"/>
          <w:u w:val="single"/>
          <w:lang w:val="en-US" w:eastAsia="zh-CN"/>
        </w:rPr>
        <w:t xml:space="preserve"> </w:t>
      </w:r>
      <w:r>
        <w:rPr>
          <w:rFonts w:hint="eastAsia" w:ascii="Arial" w:hAnsi="Arial" w:cs="Arial"/>
          <w:b/>
          <w:bCs/>
          <w:color w:val="000000" w:themeColor="text1"/>
          <w:sz w:val="36"/>
          <w:szCs w:val="36"/>
          <w:lang w:val="en-US" w:eastAsia="zh-CN"/>
          <w14:textFill>
            <w14:solidFill>
              <w14:schemeClr w14:val="tx1"/>
            </w14:solidFill>
          </w14:textFill>
        </w:rPr>
        <w:t xml:space="preserve">Digital Alarm </w:t>
      </w:r>
      <w:r>
        <w:rPr>
          <w:rFonts w:hint="default" w:ascii="Arial" w:hAnsi="Arial" w:eastAsia="宋体" w:cs="Arial"/>
          <w:b/>
          <w:bCs/>
          <w:color w:val="000000" w:themeColor="text1"/>
          <w:sz w:val="36"/>
          <w:szCs w:val="36"/>
          <w:lang w:val="en-US" w:eastAsia="zh-CN"/>
          <w14:textFill>
            <w14:solidFill>
              <w14:schemeClr w14:val="tx1"/>
            </w14:solidFill>
          </w14:textFill>
        </w:rPr>
        <w:t>Calendar Speaker</w:t>
      </w:r>
      <w:r>
        <w:rPr>
          <w:rFonts w:hint="eastAsia" w:ascii="Arial" w:hAnsi="Arial" w:cs="Arial"/>
          <w:b/>
          <w:bCs/>
          <w:color w:val="000000" w:themeColor="text1"/>
          <w:sz w:val="36"/>
          <w:szCs w:val="36"/>
          <w:lang w:val="en-US" w:eastAsia="zh-CN"/>
          <w14:textFill>
            <w14:solidFill>
              <w14:schemeClr w14:val="tx1"/>
            </w14:solidFill>
          </w14:textFill>
        </w:rPr>
        <w:t xml:space="preserve"> </w:t>
      </w:r>
      <w:r>
        <w:rPr>
          <w:rFonts w:hint="default" w:ascii="Arial" w:hAnsi="Arial" w:eastAsia="宋体" w:cs="Arial"/>
          <w:b/>
          <w:bCs/>
          <w:color w:val="000000" w:themeColor="text1"/>
          <w:sz w:val="36"/>
          <w:szCs w:val="36"/>
          <w14:textFill>
            <w14:solidFill>
              <w14:schemeClr w14:val="tx1"/>
            </w14:solidFill>
          </w14:textFill>
        </w:rPr>
        <w:t>for Family Schedules</w:t>
      </w:r>
      <w:r>
        <w:rPr>
          <w:rFonts w:hint="eastAsia" w:ascii="Arial" w:hAnsi="Arial" w:eastAsia="宋体" w:cs="Arial"/>
          <w:b/>
          <w:bCs/>
          <w:color w:val="000000" w:themeColor="text1"/>
          <w:sz w:val="36"/>
          <w:szCs w:val="36"/>
          <w:lang w:val="en-US" w:eastAsia="zh-CN"/>
          <w14:textFill>
            <w14:solidFill>
              <w14:schemeClr w14:val="tx1"/>
            </w14:solidFill>
          </w14:textFill>
        </w:rPr>
        <w:t xml:space="preserve"> </w:t>
      </w:r>
      <w:r>
        <w:rPr>
          <w:rFonts w:hint="eastAsia" w:ascii="Arial" w:hAnsi="Arial" w:eastAsia="宋体" w:cs="Arial"/>
          <w:b/>
          <w:bCs/>
          <w:color w:val="FF0000"/>
          <w:sz w:val="36"/>
          <w:szCs w:val="36"/>
          <w:lang w:val="en-US" w:eastAsia="zh-CN"/>
        </w:rPr>
        <w:t xml:space="preserve">with </w:t>
      </w:r>
      <w:r>
        <w:rPr>
          <w:rFonts w:hint="eastAsia" w:ascii="Arial" w:hAnsi="Arial" w:cs="Arial"/>
          <w:b/>
          <w:bCs/>
          <w:color w:val="FF0000"/>
          <w:sz w:val="36"/>
          <w:szCs w:val="36"/>
          <w:lang w:val="en-US" w:eastAsia="zh-CN"/>
        </w:rPr>
        <w:t>16</w:t>
      </w:r>
      <w:r>
        <w:rPr>
          <w:rFonts w:hint="eastAsia" w:ascii="Arial" w:hAnsi="Arial" w:eastAsia="宋体" w:cs="Arial"/>
          <w:b/>
          <w:bCs/>
          <w:color w:val="FF0000"/>
          <w:sz w:val="36"/>
          <w:szCs w:val="36"/>
          <w:lang w:val="en-US" w:eastAsia="zh-CN"/>
        </w:rPr>
        <w:t xml:space="preserve">GB </w:t>
      </w:r>
      <w:r>
        <w:rPr>
          <w:rFonts w:hint="eastAsia" w:ascii="Arial" w:hAnsi="Arial" w:eastAsia="宋体" w:cs="Arial"/>
          <w:b/>
          <w:bCs/>
          <w:color w:val="000000" w:themeColor="text1"/>
          <w:sz w:val="36"/>
          <w:szCs w:val="36"/>
          <w:lang w:val="en-US" w:eastAsia="zh-CN"/>
          <w14:textFill>
            <w14:solidFill>
              <w14:schemeClr w14:val="tx1"/>
            </w14:solidFill>
          </w14:textFill>
        </w:rPr>
        <w:t>Memory</w:t>
      </w:r>
    </w:p>
    <w:bookmarkEnd w:id="0"/>
    <w:p w14:paraId="2C8E35BE">
      <w:pPr>
        <w:tabs>
          <w:tab w:val="left" w:pos="840"/>
        </w:tabs>
        <w:jc w:val="left"/>
        <w:rPr>
          <w:rFonts w:hint="default" w:ascii="Arial" w:hAnsi="Arial" w:eastAsia="宋体" w:cs="Arial"/>
          <w:b/>
          <w:kern w:val="0"/>
          <w:sz w:val="36"/>
          <w:szCs w:val="36"/>
          <w:lang w:val="en-US" w:eastAsia="zh-CN"/>
        </w:rPr>
      </w:pPr>
      <w:r>
        <w:rPr>
          <w:rFonts w:hint="eastAsia" w:ascii="Arial" w:hAnsi="Arial" w:cs="Arial"/>
          <w:b/>
          <w:kern w:val="0"/>
          <w:sz w:val="36"/>
          <w:szCs w:val="36"/>
        </w:rPr>
        <w:t>(</w:t>
      </w:r>
      <w:bookmarkStart w:id="1" w:name="OLE_LINK4"/>
      <w:r>
        <w:rPr>
          <w:rFonts w:hint="eastAsia" w:ascii="Arial" w:hAnsi="Arial" w:cs="Arial"/>
          <w:b w:val="0"/>
          <w:bCs w:val="0"/>
          <w:color w:val="000000" w:themeColor="text1"/>
          <w:sz w:val="36"/>
          <w:szCs w:val="36"/>
          <w:lang w:val="en-US" w:eastAsia="zh-CN"/>
          <w14:textFill>
            <w14:solidFill>
              <w14:schemeClr w14:val="tx1"/>
            </w14:solidFill>
          </w14:textFill>
        </w:rPr>
        <w:t>Tasks&amp;Rewards</w:t>
      </w:r>
      <w:r>
        <w:rPr>
          <w:rFonts w:hint="default" w:ascii="Arial" w:hAnsi="Arial" w:cs="Arial"/>
          <w:b w:val="0"/>
          <w:bCs w:val="0"/>
          <w:color w:val="000000" w:themeColor="text1"/>
          <w:sz w:val="36"/>
          <w:szCs w:val="36"/>
          <w:lang w:val="en-US" w:eastAsia="zh-CN"/>
          <w14:textFill>
            <w14:solidFill>
              <w14:schemeClr w14:val="tx1"/>
            </w14:solidFill>
          </w14:textFill>
        </w:rPr>
        <w:t>&amp;Penalties</w:t>
      </w:r>
      <w:r>
        <w:rPr>
          <w:rFonts w:hint="eastAsia" w:ascii="Arial" w:hAnsi="Arial" w:eastAsia="宋体" w:cs="Arial"/>
          <w:b w:val="0"/>
          <w:bCs w:val="0"/>
          <w:color w:val="000000" w:themeColor="text1"/>
          <w:sz w:val="36"/>
          <w:szCs w:val="36"/>
          <w:lang w:val="en-US" w:eastAsia="zh-CN"/>
          <w14:textFill>
            <w14:solidFill>
              <w14:schemeClr w14:val="tx1"/>
            </w14:solidFill>
          </w14:textFill>
        </w:rPr>
        <w:t xml:space="preserve"> </w:t>
      </w:r>
      <w:r>
        <w:rPr>
          <w:rFonts w:hint="eastAsia" w:ascii="Arial" w:hAnsi="Arial" w:cs="Arial"/>
          <w:b w:val="0"/>
          <w:bCs w:val="0"/>
          <w:color w:val="000000" w:themeColor="text1"/>
          <w:sz w:val="36"/>
          <w:szCs w:val="36"/>
          <w:lang w:val="en-US" w:eastAsia="zh-CN"/>
          <w14:textFill>
            <w14:solidFill>
              <w14:schemeClr w14:val="tx1"/>
            </w14:solidFill>
          </w14:textFill>
        </w:rPr>
        <w:t xml:space="preserve">/ </w:t>
      </w:r>
      <w:r>
        <w:rPr>
          <w:rFonts w:hint="default" w:ascii="Arial" w:hAnsi="Arial" w:cs="Arial"/>
          <w:b w:val="0"/>
          <w:bCs w:val="0"/>
          <w:color w:val="000000" w:themeColor="text1"/>
          <w:sz w:val="36"/>
          <w:szCs w:val="36"/>
          <w:lang w:val="en-US" w:eastAsia="zh-CN"/>
          <w14:textFill>
            <w14:solidFill>
              <w14:schemeClr w14:val="tx1"/>
            </w14:solidFill>
          </w14:textFill>
        </w:rPr>
        <w:t>Photo&amp;Video Album</w:t>
      </w:r>
      <w:r>
        <w:rPr>
          <w:rFonts w:hint="eastAsia" w:ascii="Arial" w:hAnsi="Arial" w:cs="Arial"/>
          <w:b w:val="0"/>
          <w:bCs w:val="0"/>
          <w:color w:val="000000" w:themeColor="text1"/>
          <w:sz w:val="36"/>
          <w:szCs w:val="36"/>
          <w:lang w:val="en-US" w:eastAsia="zh-CN"/>
          <w14:textFill>
            <w14:solidFill>
              <w14:schemeClr w14:val="tx1"/>
            </w14:solidFill>
          </w14:textFill>
        </w:rPr>
        <w:t xml:space="preserve"> </w:t>
      </w:r>
      <w:r>
        <w:rPr>
          <w:rFonts w:hint="eastAsia" w:ascii="Arial" w:hAnsi="Arial" w:eastAsia="宋体" w:cs="Arial"/>
          <w:b w:val="0"/>
          <w:bCs w:val="0"/>
          <w:color w:val="000000" w:themeColor="text1"/>
          <w:sz w:val="36"/>
          <w:szCs w:val="36"/>
          <w:lang w:val="en-US" w:eastAsia="zh-CN"/>
          <w14:textFill>
            <w14:solidFill>
              <w14:schemeClr w14:val="tx1"/>
            </w14:solidFill>
          </w14:textFill>
        </w:rPr>
        <w:t>/</w:t>
      </w:r>
      <w:r>
        <w:rPr>
          <w:rFonts w:hint="eastAsia" w:ascii="Arial" w:hAnsi="Arial" w:cs="Arial"/>
          <w:b w:val="0"/>
          <w:bCs w:val="0"/>
          <w:color w:val="000000" w:themeColor="text1"/>
          <w:sz w:val="36"/>
          <w:szCs w:val="36"/>
          <w:lang w:val="en-US" w:eastAsia="zh-CN"/>
          <w14:textFill>
            <w14:solidFill>
              <w14:schemeClr w14:val="tx1"/>
            </w14:solidFill>
          </w14:textFill>
        </w:rPr>
        <w:t xml:space="preserve"> </w:t>
      </w:r>
      <w:r>
        <w:rPr>
          <w:rFonts w:hint="default" w:ascii="Arial" w:hAnsi="Arial" w:cs="Arial"/>
          <w:b w:val="0"/>
          <w:bCs w:val="0"/>
          <w:color w:val="000000" w:themeColor="text1"/>
          <w:sz w:val="36"/>
          <w:szCs w:val="36"/>
          <w:lang w:val="en-US" w:eastAsia="zh-CN"/>
          <w14:textFill>
            <w14:solidFill>
              <w14:schemeClr w14:val="tx1"/>
            </w14:solidFill>
          </w14:textFill>
        </w:rPr>
        <w:t>Multi-Calendar Sync</w:t>
      </w:r>
      <w:r>
        <w:rPr>
          <w:rFonts w:hint="eastAsia" w:ascii="Arial" w:hAnsi="Arial" w:cs="Arial"/>
          <w:b w:val="0"/>
          <w:bCs w:val="0"/>
          <w:color w:val="000000" w:themeColor="text1"/>
          <w:sz w:val="36"/>
          <w:szCs w:val="36"/>
          <w:lang w:val="en-US" w:eastAsia="zh-CN"/>
          <w14:textFill>
            <w14:solidFill>
              <w14:schemeClr w14:val="tx1"/>
            </w14:solidFill>
          </w14:textFill>
        </w:rPr>
        <w:t xml:space="preserve"> </w:t>
      </w:r>
      <w:r>
        <w:rPr>
          <w:rFonts w:hint="eastAsia" w:ascii="Arial" w:hAnsi="Arial" w:cs="Arial"/>
          <w:b w:val="0"/>
          <w:bCs w:val="0"/>
          <w:color w:val="000000" w:themeColor="text1"/>
          <w:sz w:val="36"/>
          <w:szCs w:val="36"/>
          <w:highlight w:val="none"/>
          <w:lang w:val="en-US" w:eastAsia="zh-CN"/>
          <w14:textFill>
            <w14:solidFill>
              <w14:schemeClr w14:val="tx1"/>
            </w14:solidFill>
          </w14:textFill>
        </w:rPr>
        <w:t xml:space="preserve">/ </w:t>
      </w:r>
      <w:r>
        <w:rPr>
          <w:rFonts w:hint="default" w:ascii="Arial" w:hAnsi="Arial" w:cs="Arial"/>
          <w:b w:val="0"/>
          <w:bCs w:val="0"/>
          <w:color w:val="000000" w:themeColor="text1"/>
          <w:sz w:val="36"/>
          <w:szCs w:val="36"/>
          <w:lang w:val="en-US" w:eastAsia="zh-CN"/>
          <w14:textFill>
            <w14:solidFill>
              <w14:schemeClr w14:val="tx1"/>
            </w14:solidFill>
          </w14:textFill>
        </w:rPr>
        <w:t>Audio Center</w:t>
      </w:r>
      <w:r>
        <w:rPr>
          <w:rFonts w:hint="eastAsia" w:ascii="Arial" w:hAnsi="Arial" w:cs="Arial"/>
          <w:b w:val="0"/>
          <w:bCs w:val="0"/>
          <w:color w:val="000000" w:themeColor="text1"/>
          <w:sz w:val="36"/>
          <w:szCs w:val="36"/>
          <w:lang w:val="en-US" w:eastAsia="zh-CN"/>
          <w14:textFill>
            <w14:solidFill>
              <w14:schemeClr w14:val="tx1"/>
            </w14:solidFill>
          </w14:textFill>
        </w:rPr>
        <w:t xml:space="preserve"> </w:t>
      </w:r>
      <w:r>
        <w:rPr>
          <w:rFonts w:hint="eastAsia" w:ascii="Arial" w:hAnsi="Arial" w:cs="Arial"/>
          <w:b w:val="0"/>
          <w:bCs w:val="0"/>
          <w:color w:val="000000" w:themeColor="text1"/>
          <w:sz w:val="36"/>
          <w:szCs w:val="36"/>
          <w:highlight w:val="none"/>
          <w:lang w:val="en-US" w:eastAsia="zh-CN"/>
          <w14:textFill>
            <w14:solidFill>
              <w14:schemeClr w14:val="tx1"/>
            </w14:solidFill>
          </w14:textFill>
        </w:rPr>
        <w:t xml:space="preserve">/ </w:t>
      </w:r>
      <w:r>
        <w:rPr>
          <w:rFonts w:hint="default" w:ascii="Arial" w:hAnsi="Arial" w:cs="Arial"/>
          <w:b w:val="0"/>
          <w:bCs w:val="0"/>
          <w:color w:val="000000" w:themeColor="text1"/>
          <w:sz w:val="36"/>
          <w:szCs w:val="36"/>
          <w:lang w:val="en-US" w:eastAsia="zh-CN"/>
          <w14:textFill>
            <w14:solidFill>
              <w14:schemeClr w14:val="tx1"/>
            </w14:solidFill>
          </w14:textFill>
        </w:rPr>
        <w:t>Sleep&amp;Wake Routine</w:t>
      </w:r>
      <w:r>
        <w:rPr>
          <w:rFonts w:hint="eastAsia" w:ascii="Arial" w:hAnsi="Arial" w:cs="Arial"/>
          <w:b w:val="0"/>
          <w:bCs w:val="0"/>
          <w:color w:val="000000" w:themeColor="text1"/>
          <w:sz w:val="36"/>
          <w:szCs w:val="36"/>
          <w:lang w:val="en-US" w:eastAsia="zh-CN"/>
          <w14:textFill>
            <w14:solidFill>
              <w14:schemeClr w14:val="tx1"/>
            </w14:solidFill>
          </w14:textFill>
        </w:rPr>
        <w:t xml:space="preserve"> / </w:t>
      </w:r>
      <w:r>
        <w:rPr>
          <w:rFonts w:hint="default" w:ascii="Arial" w:hAnsi="Arial" w:eastAsia="宋体" w:cs="Arial"/>
          <w:b w:val="0"/>
          <w:bCs w:val="0"/>
          <w:color w:val="000000" w:themeColor="text1"/>
          <w:sz w:val="36"/>
          <w:szCs w:val="36"/>
          <w14:textFill>
            <w14:solidFill>
              <w14:schemeClr w14:val="tx1"/>
            </w14:solidFill>
          </w14:textFill>
        </w:rPr>
        <w:t>Weather Station</w:t>
      </w:r>
      <w:bookmarkEnd w:id="1"/>
      <w:r>
        <w:rPr>
          <w:rFonts w:hint="eastAsia" w:ascii="Arial" w:hAnsi="Arial" w:cs="Arial"/>
          <w:b/>
          <w:kern w:val="0"/>
          <w:sz w:val="36"/>
          <w:szCs w:val="36"/>
        </w:rPr>
        <w:t>)</w:t>
      </w:r>
      <w:r>
        <w:rPr>
          <w:rFonts w:hint="eastAsia" w:ascii="Arial" w:hAnsi="Arial" w:cs="Arial"/>
          <w:b/>
          <w:kern w:val="0"/>
          <w:sz w:val="36"/>
          <w:szCs w:val="36"/>
          <w:lang w:val="en-US" w:eastAsia="zh-CN"/>
        </w:rPr>
        <w:t xml:space="preserve"> Smart Alarm </w:t>
      </w:r>
      <w:r>
        <w:rPr>
          <w:rFonts w:hint="default" w:ascii="Arial" w:hAnsi="Arial" w:eastAsia="宋体" w:cs="Arial"/>
          <w:b/>
          <w:bCs/>
          <w:color w:val="000000" w:themeColor="text1"/>
          <w:sz w:val="36"/>
          <w:szCs w:val="36"/>
          <w:lang w:val="en-US" w:eastAsia="zh-CN"/>
          <w14:textFill>
            <w14:solidFill>
              <w14:schemeClr w14:val="tx1"/>
            </w14:solidFill>
          </w14:textFill>
        </w:rPr>
        <w:t>Calendar Speaker</w:t>
      </w:r>
      <w:r>
        <w:rPr>
          <w:rFonts w:hint="eastAsia" w:ascii="Arial" w:hAnsi="Arial" w:cs="Arial"/>
          <w:b/>
          <w:kern w:val="0"/>
          <w:sz w:val="36"/>
          <w:szCs w:val="36"/>
          <w:lang w:val="en-US" w:eastAsia="zh-CN"/>
        </w:rPr>
        <w:t xml:space="preserve"> Function </w:t>
      </w:r>
    </w:p>
    <w:p w14:paraId="7E075C96">
      <w:pPr>
        <w:tabs>
          <w:tab w:val="left" w:pos="840"/>
        </w:tabs>
        <w:rPr>
          <w:rFonts w:ascii="Arial" w:hAnsi="Arial" w:cs="Arial"/>
          <w:b/>
          <w:kern w:val="0"/>
          <w:szCs w:val="21"/>
        </w:rPr>
      </w:pPr>
    </w:p>
    <w:tbl>
      <w:tblPr>
        <w:tblStyle w:val="5"/>
        <w:tblpPr w:leftFromText="180" w:rightFromText="180" w:vertAnchor="text" w:horzAnchor="page" w:tblpXSpec="center" w:tblpY="592"/>
        <w:tblOverlap w:val="never"/>
        <w:tblW w:w="0" w:type="auto"/>
        <w:jc w:val="center"/>
        <w:tblLayout w:type="fixed"/>
        <w:tblCellMar>
          <w:top w:w="0" w:type="dxa"/>
          <w:left w:w="108" w:type="dxa"/>
          <w:bottom w:w="0" w:type="dxa"/>
          <w:right w:w="108" w:type="dxa"/>
        </w:tblCellMar>
      </w:tblPr>
      <w:tblGrid>
        <w:gridCol w:w="1790"/>
        <w:gridCol w:w="4803"/>
        <w:gridCol w:w="1344"/>
        <w:gridCol w:w="1711"/>
        <w:gridCol w:w="868"/>
      </w:tblGrid>
      <w:tr w14:paraId="436D5888">
        <w:tblPrEx>
          <w:tblCellMar>
            <w:top w:w="0" w:type="dxa"/>
            <w:left w:w="108" w:type="dxa"/>
            <w:bottom w:w="0" w:type="dxa"/>
            <w:right w:w="108" w:type="dxa"/>
          </w:tblCellMar>
        </w:tblPrEx>
        <w:trPr>
          <w:trHeight w:val="300" w:hRule="atLeast"/>
          <w:jc w:val="center"/>
        </w:trPr>
        <w:tc>
          <w:tcPr>
            <w:tcW w:w="1790" w:type="dxa"/>
            <w:vMerge w:val="restart"/>
            <w:tcBorders>
              <w:top w:val="single" w:color="auto" w:sz="4" w:space="0"/>
              <w:left w:val="single" w:color="auto" w:sz="4" w:space="0"/>
              <w:bottom w:val="single" w:color="auto" w:sz="4" w:space="0"/>
              <w:right w:val="single" w:color="auto" w:sz="4" w:space="0"/>
            </w:tcBorders>
            <w:noWrap w:val="0"/>
            <w:vAlign w:val="center"/>
          </w:tcPr>
          <w:p w14:paraId="66D7FDFE">
            <w:pPr>
              <w:widowControl/>
              <w:jc w:val="center"/>
              <w:rPr>
                <w:rFonts w:ascii="Arial" w:hAnsi="Arial" w:cs="Arial"/>
                <w:b/>
                <w:bCs/>
                <w:color w:val="000000"/>
                <w:kern w:val="0"/>
                <w:szCs w:val="21"/>
              </w:rPr>
            </w:pPr>
            <w:r>
              <w:rPr>
                <w:rFonts w:ascii="Arial" w:hAnsi="Arial" w:cs="Arial"/>
                <w:b/>
                <w:bCs/>
                <w:color w:val="000000"/>
                <w:kern w:val="0"/>
                <w:szCs w:val="21"/>
              </w:rPr>
              <w:t>Model</w:t>
            </w:r>
          </w:p>
        </w:tc>
        <w:tc>
          <w:tcPr>
            <w:tcW w:w="4803" w:type="dxa"/>
            <w:vMerge w:val="restart"/>
            <w:tcBorders>
              <w:top w:val="single" w:color="auto" w:sz="4" w:space="0"/>
              <w:left w:val="single" w:color="auto" w:sz="4" w:space="0"/>
              <w:bottom w:val="single" w:color="auto" w:sz="4" w:space="0"/>
              <w:right w:val="single" w:color="auto" w:sz="4" w:space="0"/>
            </w:tcBorders>
            <w:noWrap w:val="0"/>
            <w:vAlign w:val="center"/>
          </w:tcPr>
          <w:p w14:paraId="53D747C8">
            <w:pPr>
              <w:widowControl/>
              <w:jc w:val="center"/>
              <w:rPr>
                <w:rFonts w:ascii="Arial" w:hAnsi="Arial" w:cs="Arial"/>
                <w:b/>
                <w:bCs/>
                <w:color w:val="000000"/>
                <w:kern w:val="0"/>
                <w:szCs w:val="21"/>
              </w:rPr>
            </w:pPr>
            <w:r>
              <w:rPr>
                <w:rFonts w:ascii="Arial" w:hAnsi="Arial" w:cs="Arial"/>
                <w:b/>
                <w:bCs/>
                <w:color w:val="000000"/>
                <w:kern w:val="0"/>
                <w:szCs w:val="21"/>
              </w:rPr>
              <w:t>Product Features</w:t>
            </w:r>
          </w:p>
        </w:tc>
        <w:tc>
          <w:tcPr>
            <w:tcW w:w="3923" w:type="dxa"/>
            <w:gridSpan w:val="3"/>
            <w:tcBorders>
              <w:top w:val="single" w:color="auto" w:sz="4" w:space="0"/>
              <w:left w:val="nil"/>
              <w:bottom w:val="single" w:color="auto" w:sz="4" w:space="0"/>
              <w:right w:val="single" w:color="auto" w:sz="4" w:space="0"/>
            </w:tcBorders>
            <w:noWrap w:val="0"/>
            <w:vAlign w:val="center"/>
          </w:tcPr>
          <w:p w14:paraId="2FC81528">
            <w:pPr>
              <w:widowControl/>
              <w:jc w:val="center"/>
              <w:rPr>
                <w:rFonts w:ascii="Arial" w:hAnsi="Arial" w:cs="Arial"/>
                <w:b/>
                <w:bCs/>
                <w:kern w:val="0"/>
                <w:szCs w:val="21"/>
              </w:rPr>
            </w:pPr>
            <w:r>
              <w:rPr>
                <w:rFonts w:ascii="Arial" w:hAnsi="Arial" w:cs="Arial"/>
                <w:b/>
                <w:bCs/>
                <w:kern w:val="0"/>
                <w:szCs w:val="21"/>
              </w:rPr>
              <w:t>Price USD</w:t>
            </w:r>
          </w:p>
        </w:tc>
      </w:tr>
      <w:tr w14:paraId="6D692EA6">
        <w:tblPrEx>
          <w:tblCellMar>
            <w:top w:w="0" w:type="dxa"/>
            <w:left w:w="108" w:type="dxa"/>
            <w:bottom w:w="0" w:type="dxa"/>
            <w:right w:w="108" w:type="dxa"/>
          </w:tblCellMar>
        </w:tblPrEx>
        <w:trPr>
          <w:trHeight w:val="300" w:hRule="atLeast"/>
          <w:jc w:val="center"/>
        </w:trPr>
        <w:tc>
          <w:tcPr>
            <w:tcW w:w="1790" w:type="dxa"/>
            <w:vMerge w:val="continue"/>
            <w:tcBorders>
              <w:top w:val="single" w:color="auto" w:sz="4" w:space="0"/>
              <w:left w:val="single" w:color="auto" w:sz="4" w:space="0"/>
              <w:bottom w:val="single" w:color="auto" w:sz="4" w:space="0"/>
              <w:right w:val="single" w:color="auto" w:sz="4" w:space="0"/>
            </w:tcBorders>
            <w:noWrap w:val="0"/>
            <w:vAlign w:val="center"/>
          </w:tcPr>
          <w:p w14:paraId="34AD5365">
            <w:pPr>
              <w:widowControl/>
              <w:jc w:val="center"/>
              <w:rPr>
                <w:rFonts w:ascii="Arial" w:hAnsi="Arial" w:cs="Arial"/>
                <w:b/>
                <w:bCs/>
                <w:color w:val="000000"/>
                <w:kern w:val="0"/>
                <w:szCs w:val="21"/>
              </w:rPr>
            </w:pPr>
          </w:p>
        </w:tc>
        <w:tc>
          <w:tcPr>
            <w:tcW w:w="4803" w:type="dxa"/>
            <w:vMerge w:val="continue"/>
            <w:tcBorders>
              <w:top w:val="single" w:color="auto" w:sz="4" w:space="0"/>
              <w:left w:val="single" w:color="auto" w:sz="4" w:space="0"/>
              <w:bottom w:val="single" w:color="auto" w:sz="4" w:space="0"/>
              <w:right w:val="single" w:color="auto" w:sz="4" w:space="0"/>
            </w:tcBorders>
            <w:noWrap w:val="0"/>
            <w:vAlign w:val="center"/>
          </w:tcPr>
          <w:p w14:paraId="02929312">
            <w:pPr>
              <w:widowControl/>
              <w:jc w:val="center"/>
              <w:rPr>
                <w:rFonts w:ascii="Arial" w:hAnsi="Arial" w:cs="Arial"/>
                <w:b/>
                <w:bCs/>
                <w:color w:val="000000"/>
                <w:kern w:val="0"/>
                <w:szCs w:val="21"/>
              </w:rPr>
            </w:pPr>
          </w:p>
        </w:tc>
        <w:tc>
          <w:tcPr>
            <w:tcW w:w="1344" w:type="dxa"/>
            <w:tcBorders>
              <w:top w:val="nil"/>
              <w:left w:val="nil"/>
              <w:bottom w:val="single" w:color="auto" w:sz="4" w:space="0"/>
              <w:right w:val="single" w:color="auto" w:sz="4" w:space="0"/>
            </w:tcBorders>
            <w:noWrap w:val="0"/>
            <w:vAlign w:val="center"/>
          </w:tcPr>
          <w:p w14:paraId="620D5C81">
            <w:pPr>
              <w:widowControl/>
              <w:jc w:val="center"/>
              <w:rPr>
                <w:rFonts w:ascii="Arial" w:hAnsi="Arial" w:cs="Arial"/>
                <w:b/>
                <w:bCs/>
                <w:kern w:val="0"/>
                <w:szCs w:val="21"/>
              </w:rPr>
            </w:pPr>
            <w:r>
              <w:rPr>
                <w:rFonts w:ascii="Arial" w:hAnsi="Arial" w:cs="Arial"/>
                <w:b/>
                <w:bCs/>
                <w:kern w:val="0"/>
                <w:szCs w:val="21"/>
              </w:rPr>
              <w:t>Sample</w:t>
            </w:r>
          </w:p>
        </w:tc>
        <w:tc>
          <w:tcPr>
            <w:tcW w:w="1711" w:type="dxa"/>
            <w:tcBorders>
              <w:top w:val="nil"/>
              <w:left w:val="nil"/>
              <w:bottom w:val="single" w:color="auto" w:sz="4" w:space="0"/>
              <w:right w:val="single" w:color="auto" w:sz="4" w:space="0"/>
            </w:tcBorders>
            <w:noWrap w:val="0"/>
            <w:vAlign w:val="center"/>
          </w:tcPr>
          <w:p w14:paraId="7686CBDE">
            <w:pPr>
              <w:widowControl/>
              <w:jc w:val="center"/>
              <w:rPr>
                <w:rFonts w:ascii="Arial" w:hAnsi="Arial" w:cs="Arial"/>
                <w:b/>
                <w:bCs/>
                <w:kern w:val="0"/>
                <w:szCs w:val="21"/>
              </w:rPr>
            </w:pPr>
            <w:r>
              <w:rPr>
                <w:rFonts w:ascii="Arial" w:hAnsi="Arial" w:cs="Arial"/>
                <w:b/>
                <w:bCs/>
                <w:kern w:val="0"/>
                <w:szCs w:val="21"/>
              </w:rPr>
              <w:t>1K-3K</w:t>
            </w:r>
          </w:p>
        </w:tc>
        <w:tc>
          <w:tcPr>
            <w:tcW w:w="868" w:type="dxa"/>
            <w:tcBorders>
              <w:top w:val="nil"/>
              <w:left w:val="nil"/>
              <w:bottom w:val="single" w:color="auto" w:sz="4" w:space="0"/>
              <w:right w:val="single" w:color="auto" w:sz="4" w:space="0"/>
            </w:tcBorders>
            <w:noWrap w:val="0"/>
            <w:vAlign w:val="center"/>
          </w:tcPr>
          <w:p w14:paraId="552021F1">
            <w:pPr>
              <w:widowControl/>
              <w:jc w:val="center"/>
              <w:rPr>
                <w:rFonts w:ascii="Arial" w:hAnsi="Arial" w:cs="Arial"/>
                <w:b/>
                <w:bCs/>
                <w:kern w:val="0"/>
                <w:szCs w:val="21"/>
              </w:rPr>
            </w:pPr>
          </w:p>
        </w:tc>
      </w:tr>
      <w:tr w14:paraId="0A062641">
        <w:tblPrEx>
          <w:tblCellMar>
            <w:top w:w="0" w:type="dxa"/>
            <w:left w:w="108" w:type="dxa"/>
            <w:bottom w:w="0" w:type="dxa"/>
            <w:right w:w="108" w:type="dxa"/>
          </w:tblCellMar>
        </w:tblPrEx>
        <w:trPr>
          <w:trHeight w:val="300" w:hRule="atLeast"/>
          <w:jc w:val="center"/>
        </w:trPr>
        <w:tc>
          <w:tcPr>
            <w:tcW w:w="1790" w:type="dxa"/>
            <w:tcBorders>
              <w:top w:val="nil"/>
              <w:left w:val="single" w:color="auto" w:sz="4" w:space="0"/>
              <w:bottom w:val="single" w:color="auto" w:sz="4" w:space="0"/>
              <w:right w:val="single" w:color="auto" w:sz="4" w:space="0"/>
            </w:tcBorders>
            <w:noWrap w:val="0"/>
            <w:vAlign w:val="center"/>
          </w:tcPr>
          <w:p w14:paraId="6B4B0E99">
            <w:pPr>
              <w:widowControl/>
              <w:jc w:val="center"/>
              <w:rPr>
                <w:rFonts w:ascii="Arial" w:hAnsi="Arial" w:cs="Arial"/>
                <w:color w:val="auto"/>
                <w:kern w:val="0"/>
                <w:szCs w:val="21"/>
              </w:rPr>
            </w:pPr>
            <w:bookmarkStart w:id="2" w:name="OLE_LINK6" w:colFirst="0" w:colLast="1"/>
            <w:r>
              <w:rPr>
                <w:rFonts w:hint="eastAsia" w:ascii="Arial" w:hAnsi="Arial" w:cs="Arial"/>
                <w:b/>
                <w:bCs/>
                <w:sz w:val="24"/>
                <w:szCs w:val="24"/>
                <w:lang w:val="en-US" w:eastAsia="zh-CN"/>
              </w:rPr>
              <w:t>C</w:t>
            </w:r>
            <w:r>
              <w:rPr>
                <w:rFonts w:hint="default" w:ascii="Arial" w:hAnsi="Arial" w:cs="Arial"/>
                <w:b/>
                <w:bCs/>
                <w:sz w:val="24"/>
                <w:szCs w:val="24"/>
                <w:lang w:val="en-US" w:eastAsia="zh-CN"/>
              </w:rPr>
              <w:t>T</w:t>
            </w:r>
            <w:r>
              <w:rPr>
                <w:rFonts w:hint="eastAsia" w:ascii="Arial" w:hAnsi="Arial" w:cs="Arial"/>
                <w:b/>
                <w:bCs/>
                <w:sz w:val="24"/>
                <w:szCs w:val="24"/>
                <w:lang w:val="en-US" w:eastAsia="zh-CN"/>
              </w:rPr>
              <w:t>070M</w:t>
            </w:r>
            <w:r>
              <w:rPr>
                <w:rFonts w:hint="default" w:ascii="Arial" w:hAnsi="Arial" w:cs="Arial"/>
                <w:b/>
                <w:bCs/>
                <w:sz w:val="24"/>
                <w:szCs w:val="24"/>
                <w:lang w:val="en-US" w:eastAsia="zh-CN"/>
              </w:rPr>
              <w:t>-</w:t>
            </w:r>
            <w:r>
              <w:rPr>
                <w:rFonts w:hint="eastAsia" w:ascii="Arial" w:hAnsi="Arial" w:cs="Arial"/>
                <w:b/>
                <w:bCs/>
                <w:sz w:val="24"/>
                <w:szCs w:val="24"/>
                <w:lang w:val="en-US" w:eastAsia="zh-CN"/>
              </w:rPr>
              <w:t>B01</w:t>
            </w:r>
          </w:p>
        </w:tc>
        <w:tc>
          <w:tcPr>
            <w:tcW w:w="4803" w:type="dxa"/>
            <w:tcBorders>
              <w:top w:val="nil"/>
              <w:left w:val="nil"/>
              <w:bottom w:val="single" w:color="auto" w:sz="4" w:space="0"/>
              <w:right w:val="single" w:color="auto" w:sz="4" w:space="0"/>
            </w:tcBorders>
            <w:noWrap w:val="0"/>
            <w:vAlign w:val="center"/>
          </w:tcPr>
          <w:p w14:paraId="02F66627">
            <w:pPr>
              <w:keepNext w:val="0"/>
              <w:keepLines w:val="0"/>
              <w:widowControl/>
              <w:suppressLineNumbers w:val="0"/>
              <w:jc w:val="left"/>
            </w:pPr>
            <w:r>
              <w:rPr>
                <w:rFonts w:ascii="Arial" w:hAnsi="Arial" w:eastAsia="宋体" w:cs="Arial"/>
                <w:color w:val="231815"/>
                <w:kern w:val="0"/>
                <w:sz w:val="20"/>
                <w:szCs w:val="20"/>
                <w:lang w:val="en-US" w:eastAsia="zh-CN" w:bidi="ar"/>
              </w:rPr>
              <w:t xml:space="preserve">Dual-WiFi + BT5.4 + AI Voice Interaction+Light Sensor + Family Calendar </w:t>
            </w:r>
          </w:p>
          <w:p w14:paraId="0409949D">
            <w:pPr>
              <w:keepNext w:val="0"/>
              <w:keepLines w:val="0"/>
              <w:widowControl/>
              <w:suppressLineNumbers w:val="0"/>
              <w:jc w:val="left"/>
            </w:pPr>
            <w:r>
              <w:rPr>
                <w:rFonts w:hint="default" w:ascii="Arial" w:hAnsi="Arial" w:eastAsia="宋体" w:cs="Arial"/>
                <w:color w:val="231815"/>
                <w:kern w:val="0"/>
                <w:sz w:val="20"/>
                <w:szCs w:val="20"/>
                <w:lang w:val="en-US" w:eastAsia="zh-CN" w:bidi="ar"/>
              </w:rPr>
              <w:t xml:space="preserve">&amp; Event Management + Tasks, Rewards &amp; Penalties + Multi-Calendar Sync + Holiday </w:t>
            </w:r>
          </w:p>
          <w:p w14:paraId="61C71285">
            <w:pPr>
              <w:keepNext w:val="0"/>
              <w:keepLines w:val="0"/>
              <w:widowControl/>
              <w:suppressLineNumbers w:val="0"/>
              <w:jc w:val="left"/>
            </w:pPr>
            <w:r>
              <w:rPr>
                <w:rFonts w:hint="default" w:ascii="Arial" w:hAnsi="Arial" w:eastAsia="宋体" w:cs="Arial"/>
                <w:color w:val="231815"/>
                <w:kern w:val="0"/>
                <w:sz w:val="20"/>
                <w:szCs w:val="20"/>
                <w:lang w:val="en-US" w:eastAsia="zh-CN" w:bidi="ar"/>
              </w:rPr>
              <w:t xml:space="preserve">&amp; Sports Subscriptions + Weather Station + Photo &amp; Video Album + Audio Center + </w:t>
            </w:r>
          </w:p>
          <w:p w14:paraId="5E60FC99">
            <w:pPr>
              <w:keepNext w:val="0"/>
              <w:keepLines w:val="0"/>
              <w:widowControl/>
              <w:suppressLineNumbers w:val="0"/>
              <w:jc w:val="left"/>
            </w:pPr>
            <w:r>
              <w:rPr>
                <w:rFonts w:hint="default" w:ascii="Arial" w:hAnsi="Arial" w:eastAsia="宋体" w:cs="Arial"/>
                <w:color w:val="231815"/>
                <w:kern w:val="0"/>
                <w:sz w:val="20"/>
                <w:szCs w:val="20"/>
                <w:lang w:val="en-US" w:eastAsia="zh-CN" w:bidi="ar"/>
              </w:rPr>
              <w:t xml:space="preserve">Sleep &amp; Wake Routine + Sunrise Light Alarm + Local Offline Alarm + Pomodoro &amp; </w:t>
            </w:r>
          </w:p>
          <w:p w14:paraId="218142FC">
            <w:pPr>
              <w:keepNext w:val="0"/>
              <w:keepLines w:val="0"/>
              <w:widowControl/>
              <w:suppressLineNumbers w:val="0"/>
              <w:jc w:val="left"/>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231815"/>
                <w:kern w:val="0"/>
                <w:sz w:val="20"/>
                <w:szCs w:val="20"/>
                <w:lang w:val="en-US" w:eastAsia="zh-CN" w:bidi="ar"/>
              </w:rPr>
              <w:t>Countdown Timer + Hourly Chime + Auto Brightness &amp; Sleep Mode+ Ambient Light</w:t>
            </w:r>
          </w:p>
        </w:tc>
        <w:tc>
          <w:tcPr>
            <w:tcW w:w="1344" w:type="dxa"/>
            <w:tcBorders>
              <w:top w:val="nil"/>
              <w:left w:val="nil"/>
              <w:bottom w:val="single" w:color="auto" w:sz="4" w:space="0"/>
              <w:right w:val="single" w:color="auto" w:sz="4" w:space="0"/>
            </w:tcBorders>
            <w:noWrap w:val="0"/>
            <w:vAlign w:val="center"/>
          </w:tcPr>
          <w:p w14:paraId="6A236822">
            <w:pPr>
              <w:widowControl/>
              <w:jc w:val="center"/>
              <w:rPr>
                <w:rFonts w:ascii="Arial" w:hAnsi="Arial" w:cs="Arial"/>
                <w:kern w:val="0"/>
                <w:szCs w:val="21"/>
              </w:rPr>
            </w:pPr>
          </w:p>
        </w:tc>
        <w:tc>
          <w:tcPr>
            <w:tcW w:w="1711" w:type="dxa"/>
            <w:tcBorders>
              <w:top w:val="nil"/>
              <w:left w:val="nil"/>
              <w:bottom w:val="single" w:color="auto" w:sz="4" w:space="0"/>
              <w:right w:val="single" w:color="auto" w:sz="4" w:space="0"/>
            </w:tcBorders>
            <w:noWrap w:val="0"/>
            <w:vAlign w:val="center"/>
          </w:tcPr>
          <w:p w14:paraId="33B92D62">
            <w:pPr>
              <w:widowControl/>
              <w:jc w:val="center"/>
              <w:rPr>
                <w:rFonts w:ascii="Arial" w:hAnsi="Arial" w:cs="Arial"/>
                <w:b/>
                <w:color w:val="FF0000"/>
                <w:kern w:val="0"/>
                <w:szCs w:val="21"/>
              </w:rPr>
            </w:pPr>
          </w:p>
        </w:tc>
        <w:tc>
          <w:tcPr>
            <w:tcW w:w="868" w:type="dxa"/>
            <w:tcBorders>
              <w:top w:val="nil"/>
              <w:left w:val="nil"/>
              <w:bottom w:val="single" w:color="auto" w:sz="4" w:space="0"/>
              <w:right w:val="single" w:color="auto" w:sz="4" w:space="0"/>
            </w:tcBorders>
            <w:noWrap w:val="0"/>
            <w:vAlign w:val="center"/>
          </w:tcPr>
          <w:p w14:paraId="57536611">
            <w:pPr>
              <w:widowControl/>
              <w:jc w:val="center"/>
              <w:rPr>
                <w:rFonts w:ascii="Arial" w:hAnsi="Arial" w:cs="Arial"/>
                <w:b/>
                <w:color w:val="FF0000"/>
                <w:kern w:val="0"/>
                <w:szCs w:val="21"/>
              </w:rPr>
            </w:pPr>
          </w:p>
        </w:tc>
      </w:tr>
      <w:bookmarkEnd w:id="2"/>
    </w:tbl>
    <w:p w14:paraId="779C0198">
      <w:pPr>
        <w:widowControl/>
        <w:spacing w:before="100" w:beforeAutospacing="1" w:after="100" w:afterAutospacing="1"/>
        <w:jc w:val="left"/>
        <w:rPr>
          <w:rFonts w:ascii="Arial" w:hAnsi="Arial" w:cs="Arial"/>
          <w:b/>
          <w:color w:val="000000"/>
          <w:kern w:val="0"/>
          <w:sz w:val="24"/>
        </w:rPr>
      </w:pPr>
      <w:r>
        <w:rPr>
          <w:rFonts w:ascii="Arial" w:hAnsi="Arial" w:cs="Arial"/>
          <w:b/>
          <w:color w:val="000000"/>
          <w:kern w:val="0"/>
          <w:sz w:val="24"/>
        </w:rPr>
        <w:t xml:space="preserve">Model No: </w:t>
      </w:r>
      <w:bookmarkStart w:id="3" w:name="OLE_LINK23"/>
      <w:r>
        <w:rPr>
          <w:rFonts w:hint="eastAsia" w:ascii="Arial" w:hAnsi="Arial" w:cs="Arial"/>
          <w:b/>
          <w:bCs/>
          <w:sz w:val="24"/>
          <w:szCs w:val="24"/>
          <w:lang w:val="en-US" w:eastAsia="zh-CN"/>
        </w:rPr>
        <w:t>C</w:t>
      </w:r>
      <w:r>
        <w:rPr>
          <w:rFonts w:hint="default" w:ascii="Arial" w:hAnsi="Arial" w:cs="Arial"/>
          <w:b/>
          <w:bCs/>
          <w:sz w:val="24"/>
          <w:szCs w:val="24"/>
          <w:lang w:val="en-US" w:eastAsia="zh-CN"/>
        </w:rPr>
        <w:t>T</w:t>
      </w:r>
      <w:r>
        <w:rPr>
          <w:rFonts w:hint="eastAsia" w:ascii="Arial" w:hAnsi="Arial" w:cs="Arial"/>
          <w:b/>
          <w:bCs/>
          <w:sz w:val="24"/>
          <w:szCs w:val="24"/>
          <w:lang w:val="en-US" w:eastAsia="zh-CN"/>
        </w:rPr>
        <w:t>070M</w:t>
      </w:r>
      <w:r>
        <w:rPr>
          <w:rFonts w:hint="default" w:ascii="Arial" w:hAnsi="Arial" w:cs="Arial"/>
          <w:b/>
          <w:bCs/>
          <w:sz w:val="24"/>
          <w:szCs w:val="24"/>
          <w:lang w:val="en-US" w:eastAsia="zh-CN"/>
        </w:rPr>
        <w:t>-</w:t>
      </w:r>
      <w:bookmarkEnd w:id="3"/>
      <w:r>
        <w:rPr>
          <w:rFonts w:hint="eastAsia" w:ascii="Arial" w:hAnsi="Arial" w:cs="Arial"/>
          <w:b/>
          <w:bCs/>
          <w:sz w:val="24"/>
          <w:szCs w:val="24"/>
          <w:lang w:val="en-US" w:eastAsia="zh-CN"/>
        </w:rPr>
        <w:t>B01</w:t>
      </w:r>
      <w:r>
        <w:rPr>
          <w:rFonts w:ascii="Arial" w:hAnsi="Arial" w:cs="Arial"/>
          <w:b/>
          <w:color w:val="000000"/>
          <w:kern w:val="0"/>
          <w:sz w:val="24"/>
        </w:rPr>
        <w:t xml:space="preserve"> </w:t>
      </w:r>
      <w:r>
        <w:rPr>
          <w:rFonts w:ascii="Arial" w:hAnsi="Arial" w:cs="Arial"/>
          <w:b/>
          <w:color w:val="FF0000"/>
          <w:kern w:val="0"/>
          <w:sz w:val="24"/>
        </w:rPr>
        <w:t>IPS</w:t>
      </w:r>
      <w:r>
        <w:rPr>
          <w:rFonts w:ascii="Arial" w:hAnsi="Arial" w:cs="Arial"/>
          <w:b/>
          <w:color w:val="000000"/>
          <w:kern w:val="0"/>
          <w:sz w:val="24"/>
        </w:rPr>
        <w:t xml:space="preserve"> Screen </w:t>
      </w:r>
      <w:r>
        <w:rPr>
          <w:rFonts w:hint="eastAsia" w:ascii="Arial" w:hAnsi="Arial" w:cs="Arial"/>
          <w:b/>
          <w:color w:val="FF0000"/>
          <w:kern w:val="0"/>
          <w:sz w:val="24"/>
          <w:u w:val="single"/>
          <w:lang w:val="en-US" w:eastAsia="zh-CN"/>
        </w:rPr>
        <w:t>1024</w:t>
      </w:r>
      <w:r>
        <w:rPr>
          <w:rFonts w:hint="eastAsia" w:ascii="Arial" w:hAnsi="Arial" w:cs="Arial"/>
          <w:b/>
          <w:color w:val="FF0000"/>
          <w:kern w:val="0"/>
          <w:sz w:val="24"/>
          <w:u w:val="single"/>
        </w:rPr>
        <w:t>*</w:t>
      </w:r>
      <w:r>
        <w:rPr>
          <w:rFonts w:hint="eastAsia" w:ascii="Arial" w:hAnsi="Arial" w:cs="Arial"/>
          <w:b/>
          <w:color w:val="FF0000"/>
          <w:kern w:val="0"/>
          <w:sz w:val="24"/>
          <w:u w:val="single"/>
          <w:lang w:val="en-US" w:eastAsia="zh-CN"/>
        </w:rPr>
        <w:t>6</w:t>
      </w:r>
      <w:r>
        <w:rPr>
          <w:rFonts w:hint="eastAsia" w:ascii="Arial" w:hAnsi="Arial" w:cs="Arial"/>
          <w:b/>
          <w:color w:val="FF0000"/>
          <w:kern w:val="0"/>
          <w:sz w:val="24"/>
          <w:u w:val="single"/>
        </w:rPr>
        <w:t>00</w:t>
      </w:r>
      <w:r>
        <w:rPr>
          <w:rFonts w:ascii="Arial" w:hAnsi="Arial" w:cs="Arial"/>
          <w:b/>
          <w:color w:val="FF0000"/>
          <w:kern w:val="0"/>
          <w:sz w:val="24"/>
          <w:u w:val="single"/>
        </w:rPr>
        <w:t xml:space="preserve"> (</w:t>
      </w:r>
      <w:r>
        <w:rPr>
          <w:rFonts w:hint="eastAsia" w:ascii="Arial" w:hAnsi="Arial" w:cs="Arial"/>
          <w:b/>
          <w:color w:val="FF0000"/>
          <w:kern w:val="0"/>
          <w:sz w:val="24"/>
          <w:u w:val="single"/>
          <w:lang w:val="en-US" w:eastAsia="zh-CN"/>
        </w:rPr>
        <w:t>16</w:t>
      </w:r>
      <w:r>
        <w:rPr>
          <w:rFonts w:ascii="Arial" w:hAnsi="Arial" w:cs="Arial"/>
          <w:b/>
          <w:color w:val="FF0000"/>
          <w:kern w:val="0"/>
          <w:sz w:val="24"/>
          <w:u w:val="single"/>
        </w:rPr>
        <w:t>:</w:t>
      </w:r>
      <w:r>
        <w:rPr>
          <w:rFonts w:hint="eastAsia" w:ascii="Arial" w:hAnsi="Arial" w:cs="Arial"/>
          <w:b/>
          <w:color w:val="FF0000"/>
          <w:kern w:val="0"/>
          <w:sz w:val="24"/>
          <w:u w:val="single"/>
          <w:lang w:val="en-US" w:eastAsia="zh-CN"/>
        </w:rPr>
        <w:t>9</w:t>
      </w:r>
      <w:r>
        <w:rPr>
          <w:rFonts w:ascii="Arial" w:hAnsi="Arial" w:cs="Arial"/>
          <w:b/>
          <w:color w:val="FF0000"/>
          <w:kern w:val="0"/>
          <w:sz w:val="24"/>
          <w:u w:val="single"/>
        </w:rPr>
        <w:t>) </w:t>
      </w:r>
      <w:r>
        <w:rPr>
          <w:rFonts w:ascii="Arial" w:hAnsi="Arial" w:cs="Arial"/>
          <w:b/>
          <w:color w:val="000000"/>
          <w:kern w:val="0"/>
          <w:sz w:val="24"/>
        </w:rPr>
        <w:t xml:space="preserve"> </w:t>
      </w:r>
    </w:p>
    <w:p w14:paraId="5B18240C">
      <w:pPr>
        <w:keepNext w:val="0"/>
        <w:keepLines w:val="0"/>
        <w:widowControl/>
        <w:numPr>
          <w:ilvl w:val="0"/>
          <w:numId w:val="0"/>
        </w:numPr>
        <w:suppressLineNumbers w:val="0"/>
        <w:kinsoku w:val="0"/>
        <w:wordWrap/>
        <w:overflowPunct/>
        <w:topLinePunct w:val="0"/>
        <w:autoSpaceDE w:val="0"/>
        <w:autoSpaceDN w:val="0"/>
        <w:bidi w:val="0"/>
        <w:adjustRightInd w:val="0"/>
        <w:snapToGrid w:val="0"/>
        <w:spacing w:line="360" w:lineRule="auto"/>
        <w:textAlignment w:val="baseline"/>
        <w:rPr>
          <w:rFonts w:hint="eastAsia" w:ascii="Arial" w:hAnsi="Arial" w:cs="Arial"/>
          <w:color w:val="000080"/>
          <w:sz w:val="18"/>
          <w:szCs w:val="18"/>
        </w:rPr>
      </w:pPr>
      <w:bookmarkStart w:id="4" w:name="OLE_LINK8"/>
    </w:p>
    <w:bookmarkEnd w:id="4"/>
    <w:p w14:paraId="2B54A84B">
      <w:pPr>
        <w:keepNext w:val="0"/>
        <w:keepLines w:val="0"/>
        <w:widowControl/>
        <w:numPr>
          <w:ilvl w:val="0"/>
          <w:numId w:val="0"/>
        </w:numPr>
        <w:suppressLineNumbers w:val="0"/>
        <w:kinsoku w:val="0"/>
        <w:wordWrap/>
        <w:overflowPunct/>
        <w:topLinePunct w:val="0"/>
        <w:autoSpaceDE w:val="0"/>
        <w:autoSpaceDN w:val="0"/>
        <w:bidi w:val="0"/>
        <w:adjustRightInd w:val="0"/>
        <w:snapToGrid w:val="0"/>
        <w:spacing w:line="360" w:lineRule="auto"/>
        <w:textAlignment w:val="baseline"/>
        <w:rPr>
          <w:rFonts w:hint="eastAsia" w:ascii="Arial" w:hAnsi="Arial" w:cs="Arial"/>
          <w:b/>
          <w:color w:val="000080"/>
          <w:szCs w:val="21"/>
        </w:rPr>
      </w:pPr>
      <w:r>
        <w:rPr>
          <w:rFonts w:ascii="Arial" w:hAnsi="Arial" w:cs="Arial"/>
          <w:b/>
          <w:color w:val="000080"/>
          <w:szCs w:val="21"/>
        </w:rPr>
        <w:t>Remark: FOB Shenzhen price, the delivery time is about 25-30 days for 1-5K order</w:t>
      </w:r>
    </w:p>
    <w:p w14:paraId="4C973E58">
      <w:pPr>
        <w:widowControl/>
        <w:spacing w:before="100" w:beforeAutospacing="1" w:after="100" w:afterAutospacing="1"/>
        <w:jc w:val="left"/>
        <w:rPr>
          <w:rFonts w:hint="eastAsia" w:ascii="Arial" w:hAnsi="Arial" w:cs="Arial"/>
          <w:b/>
          <w:color w:val="000080"/>
          <w:szCs w:val="21"/>
          <w:lang w:val="en-US" w:eastAsia="zh-CN"/>
        </w:rPr>
      </w:pPr>
      <w:r>
        <w:rPr>
          <w:rFonts w:hint="eastAsia" w:ascii="Arial" w:hAnsi="Arial" w:cs="Arial"/>
          <w:b/>
          <w:color w:val="000080"/>
          <w:szCs w:val="21"/>
        </w:rPr>
        <w:t>Private</w:t>
      </w:r>
      <w:r>
        <w:rPr>
          <w:rFonts w:ascii="Arial" w:hAnsi="Arial" w:cs="Arial"/>
          <w:b/>
          <w:color w:val="000080"/>
          <w:szCs w:val="21"/>
        </w:rPr>
        <w:t xml:space="preserve"> </w:t>
      </w:r>
      <w:r>
        <w:rPr>
          <w:rFonts w:hint="eastAsia" w:ascii="Arial" w:hAnsi="Arial" w:cs="Arial"/>
          <w:b/>
          <w:color w:val="000080"/>
          <w:szCs w:val="21"/>
        </w:rPr>
        <w:t>T</w:t>
      </w:r>
      <w:r>
        <w:rPr>
          <w:rFonts w:ascii="Arial" w:hAnsi="Arial" w:cs="Arial"/>
          <w:b/>
          <w:color w:val="000080"/>
          <w:szCs w:val="21"/>
        </w:rPr>
        <w:t>ooling</w:t>
      </w:r>
      <w:r>
        <w:rPr>
          <w:rFonts w:hint="eastAsia" w:ascii="Arial" w:hAnsi="Arial" w:cs="Arial"/>
          <w:b/>
          <w:color w:val="000080"/>
          <w:szCs w:val="21"/>
        </w:rPr>
        <w:t xml:space="preserve"> ：</w:t>
      </w:r>
      <w:r>
        <w:rPr>
          <w:rFonts w:ascii="Arial" w:hAnsi="Arial" w:cs="Arial"/>
          <w:b/>
          <w:color w:val="000080"/>
          <w:szCs w:val="21"/>
        </w:rPr>
        <w:t>Plastic Design</w:t>
      </w:r>
    </w:p>
    <w:p w14:paraId="11607A68">
      <w:pPr>
        <w:widowControl/>
        <w:spacing w:before="100" w:beforeAutospacing="1" w:after="100" w:afterAutospacing="1"/>
        <w:jc w:val="left"/>
        <w:rPr>
          <w:rFonts w:hint="eastAsia" w:ascii="Arial" w:hAnsi="Arial" w:cs="Arial"/>
          <w:b/>
          <w:szCs w:val="21"/>
        </w:rPr>
      </w:pPr>
      <w:r>
        <w:drawing>
          <wp:inline distT="0" distB="0" distL="114300" distR="114300">
            <wp:extent cx="3125470" cy="2126615"/>
            <wp:effectExtent l="0" t="0" r="0" b="6350"/>
            <wp:docPr id="715" name="图片 714" descr="C:/Users/lenovo/Downloads/7寸闹钟正面图.png7寸闹钟正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 name="图片 714" descr="C:/Users/lenovo/Downloads/7寸闹钟正面图.png7寸闹钟正面图"/>
                    <pic:cNvPicPr>
                      <a:picLocks noChangeAspect="1"/>
                    </pic:cNvPicPr>
                  </pic:nvPicPr>
                  <pic:blipFill>
                    <a:blip r:embed="rId5"/>
                    <a:srcRect t="15979" b="15979"/>
                    <a:stretch>
                      <a:fillRect/>
                    </a:stretch>
                  </pic:blipFill>
                  <pic:spPr>
                    <a:xfrm>
                      <a:off x="0" y="0"/>
                      <a:ext cx="3125470" cy="2126615"/>
                    </a:xfrm>
                    <a:prstGeom prst="rect">
                      <a:avLst/>
                    </a:prstGeom>
                    <a:noFill/>
                    <a:ln w="9525">
                      <a:noFill/>
                    </a:ln>
                  </pic:spPr>
                </pic:pic>
              </a:graphicData>
            </a:graphic>
          </wp:inline>
        </w:drawing>
      </w:r>
      <w:r>
        <w:drawing>
          <wp:inline distT="0" distB="0" distL="114300" distR="114300">
            <wp:extent cx="3140710" cy="2127885"/>
            <wp:effectExtent l="0" t="0" r="0" b="5715"/>
            <wp:docPr id="717" name="图片 716" descr="C:/Users/lenovo/Downloads/7寸闹钟背面图.png7寸闹钟背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 name="图片 716" descr="C:/Users/lenovo/Downloads/7寸闹钟背面图.png7寸闹钟背面图"/>
                    <pic:cNvPicPr>
                      <a:picLocks noChangeAspect="1"/>
                    </pic:cNvPicPr>
                  </pic:nvPicPr>
                  <pic:blipFill>
                    <a:blip r:embed="rId6"/>
                    <a:srcRect t="16124" b="16124"/>
                    <a:stretch>
                      <a:fillRect/>
                    </a:stretch>
                  </pic:blipFill>
                  <pic:spPr>
                    <a:xfrm>
                      <a:off x="0" y="0"/>
                      <a:ext cx="3140710" cy="2127885"/>
                    </a:xfrm>
                    <a:prstGeom prst="rect">
                      <a:avLst/>
                    </a:prstGeom>
                    <a:noFill/>
                    <a:ln w="9525">
                      <a:noFill/>
                    </a:ln>
                  </pic:spPr>
                </pic:pic>
              </a:graphicData>
            </a:graphic>
          </wp:inline>
        </w:drawing>
      </w:r>
    </w:p>
    <w:p w14:paraId="12DAD3E0">
      <w:pPr>
        <w:rPr>
          <w:rFonts w:hint="eastAsia" w:ascii="Arial" w:hAnsi="Arial" w:cs="Arial"/>
          <w:b/>
          <w:bCs/>
          <w:sz w:val="24"/>
          <w:szCs w:val="24"/>
          <w:lang w:val="en-US" w:eastAsia="zh-CN"/>
        </w:rPr>
      </w:pPr>
      <w:r>
        <w:rPr>
          <w:rFonts w:hint="eastAsia" w:ascii="Arial" w:hAnsi="Arial" w:cs="Arial"/>
          <w:b/>
          <w:bCs/>
          <w:sz w:val="24"/>
          <w:szCs w:val="24"/>
          <w:lang w:val="en-US" w:eastAsia="zh-CN"/>
        </w:rPr>
        <w:t>C</w:t>
      </w:r>
      <w:r>
        <w:rPr>
          <w:rFonts w:hint="default" w:ascii="Arial" w:hAnsi="Arial" w:cs="Arial"/>
          <w:b/>
          <w:bCs/>
          <w:sz w:val="24"/>
          <w:szCs w:val="24"/>
          <w:lang w:val="en-US" w:eastAsia="zh-CN"/>
        </w:rPr>
        <w:t>T</w:t>
      </w:r>
      <w:r>
        <w:rPr>
          <w:rFonts w:hint="eastAsia" w:ascii="Arial" w:hAnsi="Arial" w:cs="Arial"/>
          <w:b/>
          <w:bCs/>
          <w:sz w:val="24"/>
          <w:szCs w:val="24"/>
          <w:lang w:val="en-US" w:eastAsia="zh-CN"/>
        </w:rPr>
        <w:t>070M</w:t>
      </w:r>
      <w:r>
        <w:rPr>
          <w:rFonts w:hint="default" w:ascii="Arial" w:hAnsi="Arial" w:cs="Arial"/>
          <w:b/>
          <w:bCs/>
          <w:sz w:val="24"/>
          <w:szCs w:val="24"/>
          <w:lang w:val="en-US" w:eastAsia="zh-CN"/>
        </w:rPr>
        <w:t>-</w:t>
      </w:r>
      <w:r>
        <w:rPr>
          <w:rFonts w:hint="eastAsia" w:ascii="Arial" w:hAnsi="Arial" w:cs="Arial"/>
          <w:b/>
          <w:bCs/>
          <w:sz w:val="24"/>
          <w:szCs w:val="24"/>
          <w:lang w:val="en-US" w:eastAsia="zh-CN"/>
        </w:rPr>
        <w:t>B01</w:t>
      </w:r>
    </w:p>
    <w:p w14:paraId="3C12B00C">
      <w:pPr>
        <w:rPr>
          <w:rFonts w:hint="default" w:ascii="Arial" w:hAnsi="Arial" w:cs="Arial"/>
          <w:b w:val="0"/>
          <w:bCs w:val="0"/>
          <w:sz w:val="24"/>
          <w:szCs w:val="24"/>
          <w:lang w:val="en-US" w:eastAsia="zh-CN"/>
        </w:rPr>
      </w:pPr>
    </w:p>
    <w:p w14:paraId="7E70FBD7">
      <w:pPr>
        <w:rPr>
          <w:rFonts w:hint="eastAsia" w:ascii="Arial" w:hAnsi="Arial" w:cs="Arial"/>
          <w:b/>
          <w:color w:val="FF0000"/>
          <w:sz w:val="24"/>
        </w:rPr>
      </w:pPr>
      <w:r>
        <w:rPr>
          <w:rFonts w:hint="eastAsia" w:ascii="Arial" w:hAnsi="Arial" w:cs="Arial"/>
          <w:b/>
          <w:color w:val="FF0000"/>
          <w:sz w:val="24"/>
        </w:rPr>
        <w:t>Selling Points：</w:t>
      </w:r>
    </w:p>
    <w:p w14:paraId="77E3C2A9">
      <w:pPr>
        <w:numPr>
          <w:ilvl w:val="0"/>
          <w:numId w:val="1"/>
        </w:numPr>
        <w:ind w:left="0" w:leftChars="0" w:firstLine="0" w:firstLineChars="0"/>
        <w:rPr>
          <w:rFonts w:hint="default" w:ascii="Arial" w:hAnsi="Arial" w:cs="Arial"/>
          <w:sz w:val="21"/>
          <w:szCs w:val="21"/>
        </w:rPr>
      </w:pPr>
      <w:r>
        <w:rPr>
          <w:rFonts w:hint="default" w:ascii="Arial" w:hAnsi="Arial" w:cs="Arial"/>
          <w:sz w:val="21"/>
          <w:szCs w:val="21"/>
          <w:lang w:val="en-US" w:eastAsia="zh-CN"/>
        </w:rPr>
        <w:t xml:space="preserve">Sunrise Light Alarm &amp; Smart Timekeeping – Gentle wake-up with sunrise simulation, offline local time support, and multi-device sync across your home. </w:t>
      </w:r>
    </w:p>
    <w:p w14:paraId="73DD943D">
      <w:pPr>
        <w:numPr>
          <w:ilvl w:val="0"/>
          <w:numId w:val="1"/>
        </w:numPr>
        <w:ind w:left="0" w:leftChars="0" w:firstLine="0" w:firstLineChars="0"/>
        <w:rPr>
          <w:rFonts w:hint="default" w:ascii="Arial" w:hAnsi="Arial" w:cs="Arial"/>
          <w:sz w:val="21"/>
          <w:szCs w:val="21"/>
        </w:rPr>
      </w:pPr>
      <w:r>
        <w:rPr>
          <w:rFonts w:hint="default" w:ascii="Arial" w:hAnsi="Arial" w:cs="Arial"/>
          <w:sz w:val="21"/>
          <w:szCs w:val="21"/>
          <w:lang w:val="en-US" w:eastAsia="zh-CN"/>
        </w:rPr>
        <w:t xml:space="preserve">Multilevel Ambient Night Light – Adjustable bedside and desk lighting for any scene. </w:t>
      </w:r>
    </w:p>
    <w:p w14:paraId="7C5D20D5">
      <w:pPr>
        <w:numPr>
          <w:ilvl w:val="0"/>
          <w:numId w:val="1"/>
        </w:numPr>
        <w:ind w:left="0" w:leftChars="0" w:firstLine="0" w:firstLineChars="0"/>
        <w:rPr>
          <w:rFonts w:hint="default" w:ascii="Arial" w:hAnsi="Arial" w:cs="Arial"/>
          <w:sz w:val="21"/>
          <w:szCs w:val="21"/>
        </w:rPr>
      </w:pPr>
      <w:r>
        <w:rPr>
          <w:rFonts w:hint="default" w:ascii="Arial" w:hAnsi="Arial" w:cs="Arial"/>
          <w:sz w:val="21"/>
          <w:szCs w:val="21"/>
          <w:lang w:val="en-US" w:eastAsia="zh-CN"/>
        </w:rPr>
        <w:t>Smart Family Calendar – Manage schedules anytime via the eCalendar App. Week/Month/Day</w:t>
      </w:r>
      <w:r>
        <w:rPr>
          <w:rFonts w:hint="eastAsia" w:ascii="Arial" w:hAnsi="Arial" w:cs="Arial"/>
          <w:sz w:val="21"/>
          <w:szCs w:val="21"/>
          <w:lang w:val="en-US" w:eastAsia="zh-CN"/>
        </w:rPr>
        <w:t xml:space="preserve"> </w:t>
      </w:r>
      <w:r>
        <w:rPr>
          <w:rFonts w:hint="default" w:ascii="Arial" w:hAnsi="Arial" w:cs="Arial"/>
          <w:sz w:val="21"/>
          <w:szCs w:val="21"/>
          <w:lang w:val="en-US" w:eastAsia="zh-CN"/>
        </w:rPr>
        <w:t xml:space="preserve">views, filter by member. </w:t>
      </w:r>
    </w:p>
    <w:p w14:paraId="382F67DE">
      <w:pPr>
        <w:numPr>
          <w:ilvl w:val="0"/>
          <w:numId w:val="1"/>
        </w:numPr>
        <w:ind w:left="0" w:leftChars="0" w:firstLine="0" w:firstLineChars="0"/>
        <w:rPr>
          <w:rFonts w:hint="default" w:ascii="Arial" w:hAnsi="Arial" w:cs="Arial"/>
          <w:sz w:val="21"/>
          <w:szCs w:val="21"/>
        </w:rPr>
      </w:pPr>
      <w:r>
        <w:rPr>
          <w:rFonts w:hint="default" w:ascii="Arial" w:hAnsi="Arial" w:cs="Arial"/>
          <w:sz w:val="21"/>
          <w:szCs w:val="21"/>
          <w:lang w:val="en-US" w:eastAsia="zh-CN"/>
        </w:rPr>
        <w:t xml:space="preserve">Seamless Calendar Sync – One-tap sync with Google, Outlook, iCloud, Cozi &amp; any ICS/URL. Subscribe to holidays and sports. </w:t>
      </w:r>
    </w:p>
    <w:p w14:paraId="1F525EF1">
      <w:pPr>
        <w:numPr>
          <w:ilvl w:val="0"/>
          <w:numId w:val="1"/>
        </w:numPr>
        <w:ind w:left="0" w:leftChars="0" w:firstLine="0" w:firstLineChars="0"/>
        <w:rPr>
          <w:rFonts w:hint="default" w:ascii="Arial" w:hAnsi="Arial" w:cs="Arial"/>
          <w:sz w:val="21"/>
          <w:szCs w:val="21"/>
        </w:rPr>
      </w:pPr>
      <w:r>
        <w:rPr>
          <w:rFonts w:hint="default" w:ascii="Arial" w:hAnsi="Arial" w:cs="Arial"/>
          <w:sz w:val="21"/>
          <w:szCs w:val="21"/>
          <w:lang w:val="en-US" w:eastAsia="zh-CN"/>
        </w:rPr>
        <w:t xml:space="preserve">Daily Routine &amp; Task Management – Morning, Afternoon, Evening &amp; Chore modules with custom timers, repeats, due times, and overdue penalties. </w:t>
      </w:r>
    </w:p>
    <w:p w14:paraId="1BFD52C6">
      <w:pPr>
        <w:numPr>
          <w:ilvl w:val="0"/>
          <w:numId w:val="1"/>
        </w:numPr>
        <w:ind w:left="0" w:leftChars="0" w:firstLine="0" w:firstLineChars="0"/>
        <w:rPr>
          <w:rFonts w:hint="default" w:ascii="Arial" w:hAnsi="Arial" w:cs="Arial"/>
          <w:sz w:val="21"/>
          <w:szCs w:val="21"/>
        </w:rPr>
      </w:pPr>
      <w:r>
        <w:rPr>
          <w:rFonts w:hint="default" w:ascii="Arial" w:hAnsi="Arial" w:cs="Arial"/>
          <w:sz w:val="21"/>
          <w:szCs w:val="21"/>
          <w:lang w:val="en-US" w:eastAsia="zh-CN"/>
        </w:rPr>
        <w:t xml:space="preserve">Star Rewards &amp; Family Motivation – Earn stars, redeem rewards, face penalties. Full history log. Competitive tasks engage everyone. </w:t>
      </w:r>
    </w:p>
    <w:p w14:paraId="09E07397">
      <w:pPr>
        <w:numPr>
          <w:ilvl w:val="0"/>
          <w:numId w:val="1"/>
        </w:numPr>
        <w:ind w:left="0" w:leftChars="0" w:firstLine="0" w:firstLineChars="0"/>
        <w:rPr>
          <w:rFonts w:hint="default" w:ascii="Arial" w:hAnsi="Arial" w:cs="Arial"/>
          <w:sz w:val="21"/>
          <w:szCs w:val="21"/>
        </w:rPr>
      </w:pPr>
      <w:r>
        <w:rPr>
          <w:rFonts w:hint="default" w:ascii="Arial" w:hAnsi="Arial" w:cs="Arial"/>
          <w:sz w:val="21"/>
          <w:szCs w:val="21"/>
          <w:lang w:val="en-US" w:eastAsia="zh-CN"/>
        </w:rPr>
        <w:t xml:space="preserve">Sleep &amp; Wake Routine – Cue to Sleep with custom audio. Sleep Steps, Snooze, and Sunrise Mode for gentle mornings. </w:t>
      </w:r>
    </w:p>
    <w:p w14:paraId="3A94BA1A">
      <w:pPr>
        <w:numPr>
          <w:ilvl w:val="0"/>
          <w:numId w:val="1"/>
        </w:numPr>
        <w:ind w:left="0" w:leftChars="0" w:firstLine="0" w:firstLineChars="0"/>
        <w:rPr>
          <w:rFonts w:hint="default" w:ascii="Arial" w:hAnsi="Arial" w:cs="Arial"/>
          <w:sz w:val="21"/>
          <w:szCs w:val="21"/>
        </w:rPr>
      </w:pPr>
      <w:r>
        <w:rPr>
          <w:rFonts w:hint="default" w:ascii="Arial" w:hAnsi="Arial" w:cs="Arial"/>
          <w:sz w:val="21"/>
          <w:szCs w:val="21"/>
          <w:lang w:val="en-US" w:eastAsia="zh-CN"/>
        </w:rPr>
        <w:t xml:space="preserve">Family Photo &amp; Video Album – Upload from app, preview on device. Folder management, favorites, copy &amp; transfer. </w:t>
      </w:r>
    </w:p>
    <w:p w14:paraId="34FC58EC">
      <w:pPr>
        <w:numPr>
          <w:ilvl w:val="0"/>
          <w:numId w:val="1"/>
        </w:numPr>
        <w:ind w:left="0" w:leftChars="0" w:firstLine="0" w:firstLineChars="0"/>
        <w:rPr>
          <w:rFonts w:hint="default" w:ascii="Arial" w:hAnsi="Arial" w:cs="Arial"/>
          <w:sz w:val="21"/>
          <w:szCs w:val="21"/>
        </w:rPr>
      </w:pPr>
      <w:r>
        <w:rPr>
          <w:rFonts w:hint="default" w:ascii="Arial" w:hAnsi="Arial" w:cs="Arial"/>
          <w:sz w:val="21"/>
          <w:szCs w:val="21"/>
          <w:lang w:val="en-US" w:eastAsia="zh-CN"/>
        </w:rPr>
        <w:t xml:space="preserve">Audio Center &amp; Sleep Sounds – Bedtime playback with seamless app-to-device switching. </w:t>
      </w:r>
    </w:p>
    <w:p w14:paraId="298A2FF5">
      <w:pPr>
        <w:numPr>
          <w:ilvl w:val="0"/>
          <w:numId w:val="1"/>
        </w:numPr>
        <w:ind w:left="0" w:leftChars="0" w:firstLine="0" w:firstLineChars="0"/>
        <w:rPr>
          <w:rFonts w:hint="default" w:ascii="Arial" w:hAnsi="Arial" w:cs="Arial"/>
          <w:sz w:val="21"/>
          <w:szCs w:val="21"/>
        </w:rPr>
      </w:pPr>
      <w:r>
        <w:rPr>
          <w:rFonts w:hint="default" w:ascii="Arial" w:hAnsi="Arial" w:cs="Arial"/>
          <w:sz w:val="21"/>
          <w:szCs w:val="21"/>
          <w:lang w:val="en-US" w:eastAsia="zh-CN"/>
        </w:rPr>
        <w:t xml:space="preserve">Member &amp; User Management – Custom avatars &amp; color labels. Invite by email, device name, or link. Full permission control. </w:t>
      </w:r>
    </w:p>
    <w:p w14:paraId="4E1CD98C">
      <w:pPr>
        <w:numPr>
          <w:ilvl w:val="0"/>
          <w:numId w:val="1"/>
        </w:numPr>
        <w:ind w:left="0" w:leftChars="0" w:firstLine="0" w:firstLineChars="0"/>
        <w:rPr>
          <w:rFonts w:hint="default" w:ascii="Arial" w:hAnsi="Arial" w:cs="Arial"/>
          <w:sz w:val="21"/>
          <w:szCs w:val="21"/>
        </w:rPr>
      </w:pPr>
      <w:r>
        <w:rPr>
          <w:rFonts w:hint="default" w:ascii="Arial" w:hAnsi="Arial" w:cs="Arial"/>
          <w:sz w:val="21"/>
          <w:szCs w:val="21"/>
          <w:lang w:val="en-US" w:eastAsia="zh-CN"/>
        </w:rPr>
        <w:t xml:space="preserve">AI Voice Interaction – Simple voice commands for hands-free control. </w:t>
      </w:r>
    </w:p>
    <w:p w14:paraId="3F4F7F56">
      <w:pPr>
        <w:numPr>
          <w:ilvl w:val="0"/>
          <w:numId w:val="1"/>
        </w:numPr>
        <w:ind w:left="0" w:leftChars="0" w:firstLine="0" w:firstLineChars="0"/>
        <w:rPr>
          <w:rFonts w:hint="default" w:ascii="Arial" w:hAnsi="Arial" w:cs="Arial"/>
          <w:sz w:val="21"/>
          <w:szCs w:val="21"/>
        </w:rPr>
      </w:pPr>
      <w:r>
        <w:rPr>
          <w:rFonts w:hint="default" w:ascii="Arial" w:hAnsi="Arial" w:cs="Arial"/>
          <w:sz w:val="21"/>
          <w:szCs w:val="21"/>
          <w:lang w:val="en-US" w:eastAsia="zh-CN"/>
        </w:rPr>
        <w:t>Space-Saving Cute Stand Design – A stylish home decoration that fits any desk or bedside</w:t>
      </w:r>
      <w:r>
        <w:rPr>
          <w:rFonts w:hint="eastAsia" w:ascii="Arial" w:hAnsi="Arial" w:cs="Arial"/>
          <w:sz w:val="21"/>
          <w:szCs w:val="21"/>
          <w:lang w:val="en-US" w:eastAsia="zh-CN"/>
        </w:rPr>
        <w:t>.</w:t>
      </w:r>
    </w:p>
    <w:p w14:paraId="02594206">
      <w:pPr>
        <w:rPr>
          <w:rFonts w:hint="default" w:ascii="Arial" w:hAnsi="Arial" w:cs="Arial"/>
          <w:b/>
          <w:color w:val="FF0000"/>
          <w:sz w:val="21"/>
          <w:szCs w:val="21"/>
        </w:rPr>
      </w:pPr>
    </w:p>
    <w:p w14:paraId="73E1FAD6">
      <w:pPr>
        <w:rPr>
          <w:rFonts w:hint="default" w:ascii="Arial" w:hAnsi="Arial" w:cs="Arial"/>
          <w:b/>
          <w:color w:val="FF0000"/>
          <w:sz w:val="21"/>
          <w:szCs w:val="21"/>
        </w:rPr>
      </w:pPr>
      <w:r>
        <w:rPr>
          <w:rFonts w:hint="default" w:ascii="Arial" w:hAnsi="Arial" w:cs="Arial"/>
          <w:b/>
          <w:color w:val="FF0000"/>
          <w:sz w:val="21"/>
          <w:szCs w:val="21"/>
        </w:rPr>
        <w:t>Features:</w:t>
      </w:r>
    </w:p>
    <w:p w14:paraId="613215EC">
      <w:pPr>
        <w:numPr>
          <w:ilvl w:val="0"/>
          <w:numId w:val="2"/>
        </w:numPr>
        <w:rPr>
          <w:rFonts w:hint="default" w:ascii="Arial" w:hAnsi="Arial" w:cs="Arial"/>
          <w:color w:val="000000"/>
          <w:kern w:val="0"/>
          <w:sz w:val="21"/>
          <w:szCs w:val="21"/>
        </w:rPr>
      </w:pPr>
      <w:bookmarkStart w:id="5" w:name="OLE_LINK10"/>
      <w:r>
        <w:rPr>
          <w:rFonts w:hint="eastAsia" w:ascii="Arial" w:hAnsi="Arial" w:cs="Arial"/>
          <w:color w:val="000000"/>
          <w:kern w:val="0"/>
          <w:sz w:val="21"/>
          <w:szCs w:val="21"/>
          <w:lang w:val="en-US" w:eastAsia="zh-CN"/>
        </w:rPr>
        <w:t>7</w:t>
      </w:r>
      <w:r>
        <w:rPr>
          <w:rFonts w:hint="default" w:ascii="Arial" w:hAnsi="Arial" w:cs="Arial"/>
          <w:color w:val="000000"/>
          <w:kern w:val="0"/>
          <w:sz w:val="21"/>
          <w:szCs w:val="21"/>
          <w:lang w:val="en-US" w:eastAsia="zh-CN"/>
        </w:rPr>
        <w:t xml:space="preserve"> </w:t>
      </w:r>
      <w:r>
        <w:rPr>
          <w:rFonts w:hint="default" w:ascii="Arial" w:hAnsi="Arial" w:cs="Arial"/>
          <w:color w:val="000000"/>
          <w:kern w:val="0"/>
          <w:sz w:val="21"/>
          <w:szCs w:val="21"/>
        </w:rPr>
        <w:t xml:space="preserve">inch </w:t>
      </w:r>
      <w:r>
        <w:rPr>
          <w:rFonts w:hint="eastAsia" w:ascii="Arial" w:hAnsi="Arial" w:cs="Arial"/>
          <w:color w:val="000000"/>
          <w:kern w:val="0"/>
          <w:sz w:val="21"/>
          <w:szCs w:val="21"/>
          <w:lang w:val="en-US" w:eastAsia="zh-CN"/>
        </w:rPr>
        <w:t xml:space="preserve">WiFi Cloud Smart Alarm </w:t>
      </w:r>
      <w:r>
        <w:rPr>
          <w:rFonts w:hint="default" w:ascii="Arial" w:hAnsi="Arial" w:cs="Arial"/>
          <w:color w:val="000000"/>
          <w:kern w:val="0"/>
          <w:sz w:val="21"/>
          <w:szCs w:val="21"/>
          <w:lang w:val="en-US" w:eastAsia="zh-CN"/>
        </w:rPr>
        <w:t xml:space="preserve">Calendar Speaker </w:t>
      </w:r>
      <w:r>
        <w:rPr>
          <w:rFonts w:hint="default" w:ascii="Arial" w:hAnsi="Arial" w:cs="Arial"/>
          <w:color w:val="000000"/>
          <w:kern w:val="0"/>
          <w:sz w:val="21"/>
          <w:szCs w:val="21"/>
        </w:rPr>
        <w:t>with Newest Unique Design</w:t>
      </w:r>
    </w:p>
    <w:p w14:paraId="103F06CC">
      <w:pPr>
        <w:numPr>
          <w:ilvl w:val="0"/>
          <w:numId w:val="2"/>
        </w:numPr>
        <w:rPr>
          <w:rFonts w:hint="default" w:ascii="Arial" w:hAnsi="Arial" w:cs="Arial"/>
          <w:color w:val="000000"/>
          <w:kern w:val="0"/>
          <w:sz w:val="21"/>
          <w:szCs w:val="21"/>
        </w:rPr>
      </w:pPr>
      <w:bookmarkStart w:id="6" w:name="OLE_LINK3"/>
      <w:r>
        <w:rPr>
          <w:rFonts w:hint="default" w:ascii="Arial" w:hAnsi="Arial" w:cs="Arial"/>
          <w:color w:val="000000"/>
          <w:kern w:val="0"/>
          <w:sz w:val="21"/>
          <w:szCs w:val="21"/>
        </w:rPr>
        <w:t>Suppor</w:t>
      </w:r>
      <w:r>
        <w:rPr>
          <w:rFonts w:hint="default" w:ascii="Arial" w:hAnsi="Arial" w:cs="Arial"/>
          <w:color w:val="auto"/>
          <w:kern w:val="0"/>
          <w:sz w:val="21"/>
          <w:szCs w:val="21"/>
        </w:rPr>
        <w:t xml:space="preserve">t </w:t>
      </w:r>
      <w:r>
        <w:rPr>
          <w:rFonts w:hint="default" w:ascii="Arial" w:hAnsi="Arial" w:cs="Arial"/>
          <w:color w:val="auto"/>
          <w:kern w:val="0"/>
          <w:sz w:val="21"/>
          <w:szCs w:val="21"/>
          <w:lang w:val="en-US" w:eastAsia="zh-CN"/>
        </w:rPr>
        <w:t>Alarm Clock &amp;</w:t>
      </w:r>
      <w:r>
        <w:rPr>
          <w:rFonts w:hint="default" w:ascii="Arial" w:hAnsi="Arial" w:cs="Arial"/>
          <w:color w:val="auto"/>
          <w:kern w:val="0"/>
          <w:sz w:val="21"/>
          <w:szCs w:val="21"/>
        </w:rPr>
        <w:t xml:space="preserve">Cloud WIFI &amp; </w:t>
      </w:r>
      <w:r>
        <w:rPr>
          <w:rFonts w:hint="eastAsia" w:ascii="Arial" w:hAnsi="Arial" w:cs="Arial"/>
          <w:color w:val="auto"/>
          <w:kern w:val="0"/>
          <w:sz w:val="21"/>
          <w:szCs w:val="21"/>
          <w:lang w:val="en-US" w:eastAsia="zh-CN"/>
        </w:rPr>
        <w:t>16</w:t>
      </w:r>
      <w:r>
        <w:rPr>
          <w:rFonts w:hint="default" w:ascii="Arial" w:hAnsi="Arial" w:cs="Arial"/>
          <w:color w:val="auto"/>
          <w:kern w:val="0"/>
          <w:sz w:val="21"/>
          <w:szCs w:val="21"/>
        </w:rPr>
        <w:t>GB built-in memor</w:t>
      </w:r>
      <w:r>
        <w:rPr>
          <w:rFonts w:hint="default" w:ascii="Arial" w:hAnsi="Arial" w:cs="Arial"/>
          <w:color w:val="000000"/>
          <w:kern w:val="0"/>
          <w:sz w:val="21"/>
          <w:szCs w:val="21"/>
        </w:rPr>
        <w:t>y</w:t>
      </w:r>
    </w:p>
    <w:p w14:paraId="2A1EE580">
      <w:pPr>
        <w:numPr>
          <w:ilvl w:val="0"/>
          <w:numId w:val="2"/>
        </w:numPr>
        <w:rPr>
          <w:rFonts w:hint="default" w:ascii="Arial" w:hAnsi="Arial" w:cs="Arial"/>
          <w:color w:val="000000"/>
          <w:kern w:val="0"/>
          <w:sz w:val="21"/>
          <w:szCs w:val="21"/>
        </w:rPr>
      </w:pPr>
      <w:r>
        <w:rPr>
          <w:rFonts w:hint="default" w:ascii="Arial" w:hAnsi="Arial" w:cs="Arial"/>
          <w:color w:val="000000"/>
          <w:kern w:val="0"/>
          <w:sz w:val="21"/>
          <w:szCs w:val="21"/>
        </w:rPr>
        <w:t xml:space="preserve">High Resolution: </w:t>
      </w:r>
      <w:r>
        <w:rPr>
          <w:rFonts w:hint="eastAsia" w:ascii="Arial" w:hAnsi="Arial" w:cs="Arial"/>
          <w:b/>
          <w:bCs/>
          <w:color w:val="FF0000"/>
          <w:kern w:val="0"/>
          <w:sz w:val="21"/>
          <w:szCs w:val="21"/>
          <w:u w:val="single"/>
          <w:lang w:val="en-US" w:eastAsia="zh-CN"/>
        </w:rPr>
        <w:t>1024*600</w:t>
      </w:r>
      <w:r>
        <w:rPr>
          <w:rFonts w:hint="default" w:ascii="Arial" w:hAnsi="Arial" w:cs="Arial"/>
          <w:b/>
          <w:bCs/>
          <w:color w:val="FF0000"/>
          <w:kern w:val="0"/>
          <w:sz w:val="21"/>
          <w:szCs w:val="21"/>
          <w:u w:val="single"/>
        </w:rPr>
        <w:t>(</w:t>
      </w:r>
      <w:r>
        <w:rPr>
          <w:rFonts w:hint="eastAsia" w:ascii="Arial" w:hAnsi="Arial" w:cs="Arial"/>
          <w:b/>
          <w:bCs/>
          <w:color w:val="FF0000"/>
          <w:kern w:val="0"/>
          <w:sz w:val="21"/>
          <w:szCs w:val="21"/>
          <w:u w:val="single"/>
          <w:lang w:val="en-US" w:eastAsia="zh-CN"/>
        </w:rPr>
        <w:t>16</w:t>
      </w:r>
      <w:r>
        <w:rPr>
          <w:rFonts w:hint="default" w:ascii="Arial" w:hAnsi="Arial" w:cs="Arial"/>
          <w:b/>
          <w:bCs/>
          <w:color w:val="FF0000"/>
          <w:kern w:val="0"/>
          <w:sz w:val="21"/>
          <w:szCs w:val="21"/>
          <w:u w:val="single"/>
        </w:rPr>
        <w:t>:</w:t>
      </w:r>
      <w:r>
        <w:rPr>
          <w:rFonts w:hint="eastAsia" w:ascii="Arial" w:hAnsi="Arial" w:cs="Arial"/>
          <w:b/>
          <w:bCs/>
          <w:color w:val="FF0000"/>
          <w:kern w:val="0"/>
          <w:sz w:val="21"/>
          <w:szCs w:val="21"/>
          <w:u w:val="single"/>
          <w:lang w:val="en-US" w:eastAsia="zh-CN"/>
        </w:rPr>
        <w:t>9</w:t>
      </w:r>
      <w:r>
        <w:rPr>
          <w:rFonts w:hint="default" w:ascii="Arial" w:hAnsi="Arial" w:cs="Arial"/>
          <w:b/>
          <w:bCs/>
          <w:color w:val="FF0000"/>
          <w:kern w:val="0"/>
          <w:sz w:val="21"/>
          <w:szCs w:val="21"/>
          <w:u w:val="single"/>
        </w:rPr>
        <w:t xml:space="preserve">) </w:t>
      </w:r>
      <w:r>
        <w:rPr>
          <w:rFonts w:hint="default" w:ascii="Arial" w:hAnsi="Arial" w:cs="Arial"/>
          <w:color w:val="000000"/>
          <w:kern w:val="0"/>
          <w:sz w:val="21"/>
          <w:szCs w:val="21"/>
        </w:rPr>
        <w:t>Pixels</w:t>
      </w:r>
    </w:p>
    <w:p w14:paraId="1DF3CC23">
      <w:pPr>
        <w:numPr>
          <w:ilvl w:val="0"/>
          <w:numId w:val="2"/>
        </w:numPr>
        <w:rPr>
          <w:rFonts w:hint="default" w:ascii="Arial" w:hAnsi="Arial" w:cs="Arial"/>
          <w:color w:val="FF0000"/>
          <w:kern w:val="0"/>
          <w:sz w:val="21"/>
          <w:szCs w:val="21"/>
        </w:rPr>
      </w:pPr>
      <w:bookmarkStart w:id="7" w:name="OLE_LINK1"/>
      <w:r>
        <w:rPr>
          <w:rStyle w:val="7"/>
          <w:rFonts w:hint="eastAsia" w:ascii="Arial" w:hAnsi="Arial" w:cs="Arial"/>
          <w:b/>
          <w:bCs w:val="0"/>
          <w:i w:val="0"/>
          <w:iCs w:val="0"/>
          <w:caps w:val="0"/>
          <w:color w:val="404040"/>
          <w:spacing w:val="0"/>
          <w:sz w:val="21"/>
          <w:szCs w:val="21"/>
          <w:lang w:val="en-US" w:eastAsia="zh-CN"/>
        </w:rPr>
        <w:t>IPS Panel</w:t>
      </w:r>
      <w:r>
        <w:rPr>
          <w:rFonts w:hint="default" w:ascii="Arial" w:hAnsi="Arial" w:cs="Arial"/>
          <w:color w:val="000000"/>
          <w:kern w:val="0"/>
          <w:sz w:val="21"/>
          <w:szCs w:val="21"/>
          <w:lang w:val="en-US" w:eastAsia="zh-CN"/>
        </w:rPr>
        <w:t xml:space="preserve"> with Touch Panel</w:t>
      </w:r>
    </w:p>
    <w:p w14:paraId="0854A2E8">
      <w:pPr>
        <w:numPr>
          <w:ilvl w:val="0"/>
          <w:numId w:val="2"/>
        </w:numPr>
        <w:rPr>
          <w:rFonts w:hint="default" w:ascii="Arial" w:hAnsi="Arial" w:cs="Arial"/>
          <w:color w:val="FF0000"/>
          <w:kern w:val="0"/>
          <w:sz w:val="21"/>
          <w:szCs w:val="21"/>
        </w:rPr>
      </w:pPr>
      <w:r>
        <w:rPr>
          <w:rFonts w:hint="default" w:ascii="Arial" w:hAnsi="Arial" w:cs="Arial"/>
          <w:color w:val="000000"/>
          <w:kern w:val="0"/>
          <w:sz w:val="21"/>
          <w:szCs w:val="21"/>
        </w:rPr>
        <w:t>Support Weather Station Function</w:t>
      </w:r>
    </w:p>
    <w:p w14:paraId="289A855D">
      <w:pPr>
        <w:numPr>
          <w:ilvl w:val="0"/>
          <w:numId w:val="2"/>
        </w:numPr>
        <w:rPr>
          <w:rFonts w:hint="default" w:ascii="Arial" w:hAnsi="Arial" w:cs="Arial"/>
          <w:color w:val="FF0000"/>
          <w:kern w:val="0"/>
          <w:sz w:val="21"/>
          <w:szCs w:val="21"/>
        </w:rPr>
      </w:pPr>
      <w:r>
        <w:rPr>
          <w:rFonts w:hint="default" w:ascii="Arial" w:hAnsi="Arial" w:cs="Arial"/>
          <w:color w:val="000000"/>
          <w:kern w:val="0"/>
          <w:sz w:val="21"/>
          <w:szCs w:val="21"/>
        </w:rPr>
        <w:t xml:space="preserve">Support </w:t>
      </w:r>
      <w:bookmarkEnd w:id="6"/>
      <w:r>
        <w:rPr>
          <w:rFonts w:hint="eastAsia" w:ascii="Arial" w:hAnsi="Arial" w:cs="Arial"/>
          <w:color w:val="000000"/>
          <w:kern w:val="0"/>
          <w:sz w:val="21"/>
          <w:szCs w:val="21"/>
          <w:lang w:val="en-US" w:eastAsia="zh-CN"/>
        </w:rPr>
        <w:t>Android / iOS</w:t>
      </w:r>
    </w:p>
    <w:p w14:paraId="52695E73">
      <w:pPr>
        <w:numPr>
          <w:ilvl w:val="0"/>
          <w:numId w:val="0"/>
        </w:numPr>
        <w:ind w:leftChars="0"/>
        <w:rPr>
          <w:rFonts w:hint="default" w:ascii="Arial" w:hAnsi="Arial" w:cs="Arial"/>
          <w:color w:val="FF0000"/>
          <w:kern w:val="0"/>
          <w:sz w:val="21"/>
          <w:szCs w:val="21"/>
        </w:rPr>
      </w:pPr>
    </w:p>
    <w:bookmarkEnd w:id="5"/>
    <w:bookmarkEnd w:id="7"/>
    <w:p w14:paraId="31A4FB75">
      <w:pPr>
        <w:rPr>
          <w:rFonts w:hint="default" w:ascii="Arial" w:hAnsi="Arial" w:cs="Arial"/>
          <w:b/>
          <w:color w:val="FF0000"/>
          <w:sz w:val="21"/>
          <w:szCs w:val="21"/>
        </w:rPr>
      </w:pPr>
      <w:r>
        <w:rPr>
          <w:rFonts w:hint="default" w:ascii="Arial" w:hAnsi="Arial" w:cs="Arial"/>
          <w:b/>
          <w:color w:val="FF0000"/>
          <w:sz w:val="21"/>
          <w:szCs w:val="21"/>
        </w:rPr>
        <w:t>Specification:</w:t>
      </w:r>
    </w:p>
    <w:p w14:paraId="4E2DDB17">
      <w:pPr>
        <w:keepNext w:val="0"/>
        <w:keepLines w:val="0"/>
        <w:widowControl/>
        <w:numPr>
          <w:ilvl w:val="0"/>
          <w:numId w:val="3"/>
        </w:numPr>
        <w:suppressLineNumbers w:val="0"/>
        <w:kinsoku w:val="0"/>
        <w:wordWrap/>
        <w:overflowPunct/>
        <w:topLinePunct w:val="0"/>
        <w:autoSpaceDE w:val="0"/>
        <w:autoSpaceDN w:val="0"/>
        <w:bidi w:val="0"/>
        <w:adjustRightInd w:val="0"/>
        <w:snapToGrid w:val="0"/>
        <w:spacing w:line="360" w:lineRule="auto"/>
        <w:ind w:left="420" w:leftChars="0" w:hanging="420" w:firstLineChars="0"/>
        <w:textAlignment w:val="baseline"/>
        <w:rPr>
          <w:rStyle w:val="7"/>
          <w:rFonts w:hint="default" w:ascii="Arial" w:hAnsi="Arial" w:cs="Arial"/>
          <w:sz w:val="21"/>
          <w:szCs w:val="21"/>
        </w:rPr>
      </w:pPr>
      <w:r>
        <w:rPr>
          <w:rStyle w:val="7"/>
          <w:rFonts w:hint="default" w:ascii="Arial" w:hAnsi="Arial" w:cs="Arial"/>
          <w:sz w:val="21"/>
          <w:szCs w:val="21"/>
          <w:lang w:val="en-US" w:eastAsia="zh-CN"/>
        </w:rPr>
        <w:t xml:space="preserve">Display: </w:t>
      </w:r>
      <w:r>
        <w:rPr>
          <w:rStyle w:val="7"/>
          <w:rFonts w:hint="default" w:ascii="Arial" w:hAnsi="Arial" w:cs="Arial"/>
          <w:b w:val="0"/>
          <w:bCs/>
          <w:sz w:val="21"/>
          <w:szCs w:val="21"/>
          <w:lang w:val="en-US" w:eastAsia="zh-CN"/>
        </w:rPr>
        <w:t>7 inch Incell IPS Panel (16:9) Touch Scree</w:t>
      </w:r>
      <w:r>
        <w:rPr>
          <w:rStyle w:val="7"/>
          <w:rFonts w:hint="default" w:ascii="Arial" w:hAnsi="Arial" w:cs="Arial"/>
          <w:sz w:val="21"/>
          <w:szCs w:val="21"/>
          <w:lang w:val="en-US" w:eastAsia="zh-CN"/>
        </w:rPr>
        <w:t xml:space="preserve">n </w:t>
      </w:r>
    </w:p>
    <w:p w14:paraId="5C3AACDA">
      <w:pPr>
        <w:keepNext w:val="0"/>
        <w:keepLines w:val="0"/>
        <w:widowControl/>
        <w:numPr>
          <w:ilvl w:val="0"/>
          <w:numId w:val="3"/>
        </w:numPr>
        <w:suppressLineNumbers w:val="0"/>
        <w:kinsoku w:val="0"/>
        <w:wordWrap/>
        <w:overflowPunct/>
        <w:topLinePunct w:val="0"/>
        <w:autoSpaceDE w:val="0"/>
        <w:autoSpaceDN w:val="0"/>
        <w:bidi w:val="0"/>
        <w:adjustRightInd w:val="0"/>
        <w:snapToGrid w:val="0"/>
        <w:spacing w:line="360" w:lineRule="auto"/>
        <w:ind w:left="420" w:leftChars="0" w:hanging="420" w:firstLineChars="0"/>
        <w:textAlignment w:val="baseline"/>
        <w:rPr>
          <w:rStyle w:val="7"/>
          <w:rFonts w:hint="default" w:ascii="Arial" w:hAnsi="Arial" w:cs="Arial"/>
          <w:sz w:val="21"/>
          <w:szCs w:val="21"/>
        </w:rPr>
      </w:pPr>
      <w:r>
        <w:rPr>
          <w:rStyle w:val="7"/>
          <w:rFonts w:hint="default" w:ascii="Arial" w:hAnsi="Arial" w:cs="Arial"/>
          <w:sz w:val="21"/>
          <w:szCs w:val="21"/>
          <w:lang w:val="en-US" w:eastAsia="zh-CN"/>
        </w:rPr>
        <w:t xml:space="preserve">Resolution : </w:t>
      </w:r>
      <w:r>
        <w:rPr>
          <w:rStyle w:val="7"/>
          <w:rFonts w:hint="default" w:ascii="Arial" w:hAnsi="Arial" w:cs="Arial"/>
          <w:b w:val="0"/>
          <w:bCs/>
          <w:sz w:val="21"/>
          <w:szCs w:val="21"/>
          <w:lang w:val="en-US" w:eastAsia="zh-CN"/>
        </w:rPr>
        <w:t>1024*600 Pixels</w:t>
      </w:r>
      <w:r>
        <w:rPr>
          <w:rStyle w:val="7"/>
          <w:rFonts w:hint="default" w:ascii="Arial" w:hAnsi="Arial" w:cs="Arial"/>
          <w:sz w:val="21"/>
          <w:szCs w:val="21"/>
          <w:lang w:val="en-US" w:eastAsia="zh-CN"/>
        </w:rPr>
        <w:t xml:space="preserve"> </w:t>
      </w:r>
    </w:p>
    <w:p w14:paraId="7609EACA">
      <w:pPr>
        <w:keepNext w:val="0"/>
        <w:keepLines w:val="0"/>
        <w:widowControl/>
        <w:numPr>
          <w:ilvl w:val="0"/>
          <w:numId w:val="3"/>
        </w:numPr>
        <w:suppressLineNumbers w:val="0"/>
        <w:kinsoku w:val="0"/>
        <w:wordWrap/>
        <w:overflowPunct/>
        <w:topLinePunct w:val="0"/>
        <w:autoSpaceDE w:val="0"/>
        <w:autoSpaceDN w:val="0"/>
        <w:bidi w:val="0"/>
        <w:adjustRightInd w:val="0"/>
        <w:snapToGrid w:val="0"/>
        <w:spacing w:line="360" w:lineRule="auto"/>
        <w:ind w:left="420" w:leftChars="0" w:hanging="420" w:firstLineChars="0"/>
        <w:textAlignment w:val="baseline"/>
        <w:rPr>
          <w:rStyle w:val="7"/>
          <w:rFonts w:hint="default" w:ascii="Arial" w:hAnsi="Arial" w:cs="Arial"/>
          <w:sz w:val="21"/>
          <w:szCs w:val="21"/>
        </w:rPr>
      </w:pPr>
      <w:r>
        <w:rPr>
          <w:rStyle w:val="7"/>
          <w:rFonts w:hint="default" w:ascii="Arial" w:hAnsi="Arial" w:cs="Arial"/>
          <w:sz w:val="21"/>
          <w:szCs w:val="21"/>
          <w:lang w:val="en-US" w:eastAsia="zh-CN"/>
        </w:rPr>
        <w:t xml:space="preserve">Connect Internet: </w:t>
      </w:r>
      <w:r>
        <w:rPr>
          <w:rStyle w:val="7"/>
          <w:rFonts w:hint="default" w:ascii="Arial" w:hAnsi="Arial" w:cs="Arial"/>
          <w:b w:val="0"/>
          <w:bCs/>
          <w:sz w:val="21"/>
          <w:szCs w:val="21"/>
          <w:lang w:val="en-US" w:eastAsia="zh-CN"/>
        </w:rPr>
        <w:t>Dual WiFi (2.4G+5G)</w:t>
      </w:r>
      <w:r>
        <w:rPr>
          <w:rStyle w:val="7"/>
          <w:rFonts w:hint="default" w:ascii="Arial" w:hAnsi="Arial" w:cs="Arial"/>
          <w:sz w:val="21"/>
          <w:szCs w:val="21"/>
          <w:lang w:val="en-US" w:eastAsia="zh-CN"/>
        </w:rPr>
        <w:t xml:space="preserve"> </w:t>
      </w:r>
    </w:p>
    <w:p w14:paraId="673C0416">
      <w:pPr>
        <w:keepNext w:val="0"/>
        <w:keepLines w:val="0"/>
        <w:widowControl/>
        <w:numPr>
          <w:ilvl w:val="0"/>
          <w:numId w:val="3"/>
        </w:numPr>
        <w:suppressLineNumbers w:val="0"/>
        <w:kinsoku w:val="0"/>
        <w:wordWrap/>
        <w:overflowPunct/>
        <w:topLinePunct w:val="0"/>
        <w:autoSpaceDE w:val="0"/>
        <w:autoSpaceDN w:val="0"/>
        <w:bidi w:val="0"/>
        <w:adjustRightInd w:val="0"/>
        <w:snapToGrid w:val="0"/>
        <w:spacing w:line="360" w:lineRule="auto"/>
        <w:ind w:left="420" w:leftChars="0" w:hanging="420" w:firstLineChars="0"/>
        <w:textAlignment w:val="baseline"/>
        <w:rPr>
          <w:rStyle w:val="7"/>
          <w:rFonts w:hint="default" w:ascii="Arial" w:hAnsi="Arial" w:cs="Arial"/>
          <w:sz w:val="21"/>
          <w:szCs w:val="21"/>
        </w:rPr>
      </w:pPr>
      <w:r>
        <w:rPr>
          <w:rStyle w:val="7"/>
          <w:rFonts w:hint="default" w:ascii="Arial" w:hAnsi="Arial" w:cs="Arial"/>
          <w:sz w:val="21"/>
          <w:szCs w:val="21"/>
          <w:lang w:val="en-US" w:eastAsia="zh-CN"/>
        </w:rPr>
        <w:t xml:space="preserve">Built-in Memory: </w:t>
      </w:r>
      <w:r>
        <w:rPr>
          <w:rStyle w:val="7"/>
          <w:rFonts w:hint="default" w:ascii="Arial" w:hAnsi="Arial" w:cs="Arial"/>
          <w:b w:val="0"/>
          <w:bCs/>
          <w:sz w:val="21"/>
          <w:szCs w:val="21"/>
          <w:lang w:val="en-US" w:eastAsia="zh-CN"/>
        </w:rPr>
        <w:t>16G</w:t>
      </w:r>
      <w:r>
        <w:rPr>
          <w:rStyle w:val="7"/>
          <w:rFonts w:hint="eastAsia" w:ascii="Arial" w:hAnsi="Arial" w:cs="Arial"/>
          <w:b w:val="0"/>
          <w:bCs/>
          <w:sz w:val="21"/>
          <w:szCs w:val="21"/>
          <w:lang w:val="en-US" w:eastAsia="zh-CN"/>
        </w:rPr>
        <w:t>B</w:t>
      </w:r>
      <w:r>
        <w:rPr>
          <w:rStyle w:val="7"/>
          <w:rFonts w:hint="default" w:ascii="Arial" w:hAnsi="Arial" w:cs="Arial"/>
          <w:sz w:val="21"/>
          <w:szCs w:val="21"/>
          <w:lang w:val="en-US" w:eastAsia="zh-CN"/>
        </w:rPr>
        <w:t xml:space="preserve"> </w:t>
      </w:r>
    </w:p>
    <w:p w14:paraId="3D8CA321">
      <w:pPr>
        <w:keepNext w:val="0"/>
        <w:keepLines w:val="0"/>
        <w:widowControl/>
        <w:numPr>
          <w:ilvl w:val="0"/>
          <w:numId w:val="3"/>
        </w:numPr>
        <w:suppressLineNumbers w:val="0"/>
        <w:kinsoku w:val="0"/>
        <w:wordWrap/>
        <w:overflowPunct/>
        <w:topLinePunct w:val="0"/>
        <w:autoSpaceDE w:val="0"/>
        <w:autoSpaceDN w:val="0"/>
        <w:bidi w:val="0"/>
        <w:adjustRightInd w:val="0"/>
        <w:snapToGrid w:val="0"/>
        <w:spacing w:line="360" w:lineRule="auto"/>
        <w:ind w:left="420" w:leftChars="0" w:hanging="420" w:firstLineChars="0"/>
        <w:textAlignment w:val="baseline"/>
        <w:rPr>
          <w:rStyle w:val="7"/>
          <w:rFonts w:hint="default" w:ascii="Arial" w:hAnsi="Arial" w:cs="Arial"/>
          <w:sz w:val="21"/>
          <w:szCs w:val="21"/>
        </w:rPr>
      </w:pPr>
      <w:r>
        <w:rPr>
          <w:rStyle w:val="7"/>
          <w:rFonts w:hint="default" w:ascii="Arial" w:hAnsi="Arial" w:cs="Arial"/>
          <w:sz w:val="21"/>
          <w:szCs w:val="21"/>
          <w:lang w:val="en-US" w:eastAsia="zh-CN"/>
        </w:rPr>
        <w:t xml:space="preserve">Interface: </w:t>
      </w:r>
      <w:r>
        <w:rPr>
          <w:rStyle w:val="7"/>
          <w:rFonts w:hint="default" w:ascii="Arial" w:hAnsi="Arial" w:cs="Arial"/>
          <w:b w:val="0"/>
          <w:bCs/>
          <w:sz w:val="21"/>
          <w:szCs w:val="21"/>
          <w:lang w:val="en-US" w:eastAsia="zh-CN"/>
        </w:rPr>
        <w:t>Type-C &amp; DC</w:t>
      </w:r>
      <w:r>
        <w:rPr>
          <w:rStyle w:val="7"/>
          <w:rFonts w:hint="default" w:ascii="Arial" w:hAnsi="Arial" w:cs="Arial"/>
          <w:sz w:val="21"/>
          <w:szCs w:val="21"/>
          <w:lang w:val="en-US" w:eastAsia="zh-CN"/>
        </w:rPr>
        <w:t xml:space="preserve"> </w:t>
      </w:r>
    </w:p>
    <w:p w14:paraId="41603CEE">
      <w:pPr>
        <w:keepNext w:val="0"/>
        <w:keepLines w:val="0"/>
        <w:widowControl/>
        <w:numPr>
          <w:ilvl w:val="0"/>
          <w:numId w:val="3"/>
        </w:numPr>
        <w:suppressLineNumbers w:val="0"/>
        <w:kinsoku w:val="0"/>
        <w:wordWrap/>
        <w:overflowPunct/>
        <w:topLinePunct w:val="0"/>
        <w:autoSpaceDE w:val="0"/>
        <w:autoSpaceDN w:val="0"/>
        <w:bidi w:val="0"/>
        <w:adjustRightInd w:val="0"/>
        <w:snapToGrid w:val="0"/>
        <w:spacing w:line="360" w:lineRule="auto"/>
        <w:ind w:left="420" w:leftChars="0" w:hanging="420" w:firstLineChars="0"/>
        <w:textAlignment w:val="baseline"/>
        <w:rPr>
          <w:rStyle w:val="7"/>
          <w:rFonts w:hint="default" w:ascii="Arial" w:hAnsi="Arial" w:cs="Arial"/>
          <w:sz w:val="21"/>
          <w:szCs w:val="21"/>
        </w:rPr>
      </w:pPr>
      <w:r>
        <w:rPr>
          <w:rStyle w:val="7"/>
          <w:rFonts w:hint="default" w:ascii="Arial" w:hAnsi="Arial" w:cs="Arial"/>
          <w:sz w:val="21"/>
          <w:szCs w:val="21"/>
          <w:lang w:val="en-US" w:eastAsia="zh-CN"/>
        </w:rPr>
        <w:t xml:space="preserve">Full Function: </w:t>
      </w:r>
      <w:r>
        <w:rPr>
          <w:rStyle w:val="7"/>
          <w:rFonts w:hint="default" w:ascii="Arial" w:hAnsi="Arial" w:cs="Arial"/>
          <w:b w:val="0"/>
          <w:bCs/>
          <w:sz w:val="21"/>
          <w:szCs w:val="21"/>
          <w:lang w:val="en-US" w:eastAsia="zh-CN"/>
        </w:rPr>
        <w:t>Dual-WiFi + BT5.4 + AI Voice Interaction+Light Sensor + Family Calendar &amp; Event Management + Tasks, Rewards &amp; Penalties + Multi-Calendar Sync + Holiday &amp; Sports Subscriptions + Weather Station + Photo &amp; Video Album + Audio Center + Sleep &amp; Wake Routine + Sunrise Light Alarm + Local Offline Alarm + Pomodoro &amp; Countdown Timer + Hourly Chime + Auto Brightness &amp; Sleep Mode+ Ambient Light</w:t>
      </w:r>
      <w:r>
        <w:rPr>
          <w:rStyle w:val="7"/>
          <w:rFonts w:hint="default" w:ascii="Arial" w:hAnsi="Arial" w:cs="Arial"/>
          <w:sz w:val="21"/>
          <w:szCs w:val="21"/>
          <w:lang w:val="en-US" w:eastAsia="zh-CN"/>
        </w:rPr>
        <w:t xml:space="preserve"> </w:t>
      </w:r>
    </w:p>
    <w:p w14:paraId="3A0EDDDE">
      <w:pPr>
        <w:keepNext w:val="0"/>
        <w:keepLines w:val="0"/>
        <w:widowControl/>
        <w:numPr>
          <w:ilvl w:val="0"/>
          <w:numId w:val="3"/>
        </w:numPr>
        <w:suppressLineNumbers w:val="0"/>
        <w:kinsoku w:val="0"/>
        <w:wordWrap/>
        <w:overflowPunct/>
        <w:topLinePunct w:val="0"/>
        <w:autoSpaceDE w:val="0"/>
        <w:autoSpaceDN w:val="0"/>
        <w:bidi w:val="0"/>
        <w:adjustRightInd w:val="0"/>
        <w:snapToGrid w:val="0"/>
        <w:spacing w:line="360" w:lineRule="auto"/>
        <w:ind w:left="420" w:leftChars="0" w:hanging="420" w:firstLineChars="0"/>
        <w:textAlignment w:val="baseline"/>
        <w:rPr>
          <w:rStyle w:val="7"/>
          <w:rFonts w:hint="default" w:ascii="Arial" w:hAnsi="Arial" w:cs="Arial"/>
          <w:sz w:val="21"/>
          <w:szCs w:val="21"/>
        </w:rPr>
      </w:pPr>
      <w:r>
        <w:rPr>
          <w:rStyle w:val="7"/>
          <w:rFonts w:hint="default" w:ascii="Arial" w:hAnsi="Arial" w:cs="Arial"/>
          <w:sz w:val="21"/>
          <w:szCs w:val="21"/>
          <w:lang w:val="en-US" w:eastAsia="zh-CN"/>
        </w:rPr>
        <w:t xml:space="preserve">Special Design: </w:t>
      </w:r>
      <w:r>
        <w:rPr>
          <w:rStyle w:val="7"/>
          <w:rFonts w:hint="default" w:ascii="Arial" w:hAnsi="Arial" w:cs="Arial"/>
          <w:b w:val="0"/>
          <w:bCs/>
          <w:sz w:val="21"/>
          <w:szCs w:val="21"/>
          <w:lang w:val="en-US" w:eastAsia="zh-CN"/>
        </w:rPr>
        <w:t>Cute Design + Ambient Night Light</w:t>
      </w:r>
      <w:r>
        <w:rPr>
          <w:rStyle w:val="7"/>
          <w:rFonts w:hint="default" w:ascii="Arial" w:hAnsi="Arial" w:cs="Arial"/>
          <w:sz w:val="21"/>
          <w:szCs w:val="21"/>
          <w:lang w:val="en-US" w:eastAsia="zh-CN"/>
        </w:rPr>
        <w:t xml:space="preserve"> </w:t>
      </w:r>
    </w:p>
    <w:p w14:paraId="72CEC948">
      <w:pPr>
        <w:keepNext w:val="0"/>
        <w:keepLines w:val="0"/>
        <w:widowControl/>
        <w:numPr>
          <w:ilvl w:val="0"/>
          <w:numId w:val="3"/>
        </w:numPr>
        <w:suppressLineNumbers w:val="0"/>
        <w:kinsoku w:val="0"/>
        <w:wordWrap/>
        <w:overflowPunct/>
        <w:topLinePunct w:val="0"/>
        <w:autoSpaceDE w:val="0"/>
        <w:autoSpaceDN w:val="0"/>
        <w:bidi w:val="0"/>
        <w:adjustRightInd w:val="0"/>
        <w:snapToGrid w:val="0"/>
        <w:spacing w:line="360" w:lineRule="auto"/>
        <w:ind w:left="420" w:leftChars="0" w:hanging="420" w:firstLineChars="0"/>
        <w:textAlignment w:val="baseline"/>
        <w:rPr>
          <w:rStyle w:val="7"/>
          <w:rFonts w:hint="default" w:ascii="Arial" w:hAnsi="Arial" w:cs="Arial"/>
          <w:sz w:val="21"/>
          <w:szCs w:val="21"/>
        </w:rPr>
      </w:pPr>
      <w:r>
        <w:rPr>
          <w:rStyle w:val="7"/>
          <w:rFonts w:hint="default" w:ascii="Arial" w:hAnsi="Arial" w:cs="Arial"/>
          <w:sz w:val="21"/>
          <w:szCs w:val="21"/>
          <w:lang w:val="en-US" w:eastAsia="zh-CN"/>
        </w:rPr>
        <w:t xml:space="preserve">Member Plus: </w:t>
      </w:r>
      <w:r>
        <w:rPr>
          <w:rStyle w:val="7"/>
          <w:rFonts w:hint="default" w:ascii="Arial" w:hAnsi="Arial" w:cs="Arial"/>
          <w:b w:val="0"/>
          <w:bCs/>
          <w:sz w:val="21"/>
          <w:szCs w:val="21"/>
          <w:lang w:val="en-US" w:eastAsia="zh-CN"/>
        </w:rPr>
        <w:t>Email Import</w:t>
      </w:r>
      <w:r>
        <w:rPr>
          <w:rStyle w:val="7"/>
          <w:rFonts w:hint="default" w:ascii="Arial" w:hAnsi="Arial" w:cs="Arial"/>
          <w:sz w:val="21"/>
          <w:szCs w:val="21"/>
          <w:lang w:val="en-US" w:eastAsia="zh-CN"/>
        </w:rPr>
        <w:t xml:space="preserve"> </w:t>
      </w:r>
    </w:p>
    <w:p w14:paraId="10860823">
      <w:pPr>
        <w:keepNext w:val="0"/>
        <w:keepLines w:val="0"/>
        <w:widowControl/>
        <w:numPr>
          <w:ilvl w:val="0"/>
          <w:numId w:val="3"/>
        </w:numPr>
        <w:suppressLineNumbers w:val="0"/>
        <w:kinsoku w:val="0"/>
        <w:wordWrap/>
        <w:overflowPunct/>
        <w:topLinePunct w:val="0"/>
        <w:autoSpaceDE w:val="0"/>
        <w:autoSpaceDN w:val="0"/>
        <w:bidi w:val="0"/>
        <w:adjustRightInd w:val="0"/>
        <w:snapToGrid w:val="0"/>
        <w:spacing w:line="360" w:lineRule="auto"/>
        <w:ind w:left="420" w:leftChars="0" w:hanging="420" w:firstLineChars="0"/>
        <w:textAlignment w:val="baseline"/>
        <w:rPr>
          <w:rFonts w:hint="default" w:ascii="Arial" w:hAnsi="Arial" w:eastAsia="Arial" w:cs="Arial"/>
          <w:b w:val="0"/>
          <w:bCs w:val="0"/>
          <w:color w:val="0070C0"/>
          <w:position w:val="1"/>
          <w:sz w:val="21"/>
          <w:szCs w:val="21"/>
        </w:rPr>
      </w:pPr>
      <w:r>
        <w:rPr>
          <w:rStyle w:val="7"/>
          <w:rFonts w:hint="default" w:ascii="Arial" w:hAnsi="Arial" w:cs="Arial"/>
          <w:sz w:val="21"/>
          <w:szCs w:val="21"/>
          <w:lang w:val="en-US" w:eastAsia="zh-CN"/>
        </w:rPr>
        <w:t xml:space="preserve">Software: </w:t>
      </w:r>
      <w:r>
        <w:rPr>
          <w:rStyle w:val="7"/>
          <w:rFonts w:hint="default" w:ascii="Arial" w:hAnsi="Arial" w:cs="Arial"/>
          <w:b w:val="0"/>
          <w:bCs/>
          <w:sz w:val="21"/>
          <w:szCs w:val="21"/>
          <w:lang w:val="en-US" w:eastAsia="zh-CN"/>
        </w:rPr>
        <w:t>In-house R&amp;D Software eCalendar APP Supported by World Famous Cloud System</w:t>
      </w:r>
      <w:r>
        <w:rPr>
          <w:rFonts w:hint="default" w:ascii="Arial" w:hAnsi="Arial" w:eastAsia="宋体" w:cs="Arial"/>
          <w:b w:val="0"/>
          <w:bCs w:val="0"/>
          <w:sz w:val="21"/>
          <w:szCs w:val="21"/>
        </w:rPr>
        <w:t xml:space="preserve"> </w:t>
      </w:r>
    </w:p>
    <w:p w14:paraId="6320975E">
      <w:pPr>
        <w:rPr>
          <w:rFonts w:ascii="Arial" w:hAnsi="Arial" w:cs="Arial"/>
          <w:kern w:val="0"/>
          <w:szCs w:val="21"/>
        </w:rPr>
      </w:pPr>
    </w:p>
    <w:p w14:paraId="281C8148">
      <w:pPr>
        <w:rPr>
          <w:rFonts w:ascii="Arial" w:hAnsi="Arial" w:cs="Arial"/>
          <w:b/>
          <w:color w:val="FF0000"/>
          <w:sz w:val="24"/>
        </w:rPr>
      </w:pPr>
      <w:r>
        <w:rPr>
          <w:rFonts w:ascii="Arial" w:hAnsi="Arial" w:cs="Arial"/>
          <w:b/>
          <w:color w:val="FF0000"/>
          <w:sz w:val="24"/>
        </w:rPr>
        <w:t xml:space="preserve"> Description:</w:t>
      </w:r>
    </w:p>
    <w:p w14:paraId="3186D58D">
      <w:pPr>
        <w:keepNext w:val="0"/>
        <w:keepLines w:val="0"/>
        <w:pageBreakBefore w:val="0"/>
        <w:widowControl w:val="0"/>
        <w:numPr>
          <w:ilvl w:val="0"/>
          <w:numId w:val="4"/>
        </w:numPr>
        <w:kinsoku/>
        <w:wordWrap/>
        <w:overflowPunct/>
        <w:topLinePunct w:val="0"/>
        <w:autoSpaceDE/>
        <w:autoSpaceDN/>
        <w:bidi w:val="0"/>
        <w:adjustRightInd/>
        <w:snapToGrid/>
        <w:ind w:left="420" w:leftChars="0" w:hanging="420" w:firstLineChars="0"/>
        <w:textAlignment w:val="auto"/>
        <w:rPr>
          <w:rFonts w:hint="default" w:ascii="Arial" w:hAnsi="Arial" w:cs="Arial"/>
        </w:rPr>
      </w:pPr>
      <w:r>
        <w:rPr>
          <w:rFonts w:hint="default" w:ascii="Arial" w:hAnsi="Arial" w:cs="Arial"/>
          <w:b/>
          <w:bCs/>
        </w:rPr>
        <w:t>Smart Family Calendar &amp; Event Management</w:t>
      </w:r>
    </w:p>
    <w:p w14:paraId="584B8E3C">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Arial" w:hAnsi="Arial" w:cs="Arial"/>
        </w:rPr>
      </w:pPr>
      <w:r>
        <w:rPr>
          <w:rFonts w:hint="default" w:ascii="Arial" w:hAnsi="Arial" w:cs="Arial"/>
        </w:rPr>
        <w:t>①</w:t>
      </w:r>
      <w:r>
        <w:rPr>
          <w:rFonts w:hint="default" w:ascii="Arial" w:hAnsi="Arial" w:cs="Arial"/>
          <w:b/>
          <w:bCs/>
        </w:rPr>
        <w:t>Multi-Calendar Sync</w:t>
      </w:r>
      <w:r>
        <w:rPr>
          <w:rFonts w:hint="default" w:ascii="Arial" w:hAnsi="Arial" w:cs="Arial"/>
        </w:rPr>
        <w:t>: Sync with Google, Outlook, iCloud, Cozi and ICS/URL calendars for family schedules, holidays and event management.</w:t>
      </w:r>
    </w:p>
    <w:p w14:paraId="7CD231F2">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Arial" w:hAnsi="Arial" w:cs="Arial"/>
        </w:rPr>
      </w:pPr>
      <w:r>
        <w:rPr>
          <w:rFonts w:hint="default" w:ascii="Arial" w:hAnsi="Arial" w:cs="Arial"/>
        </w:rPr>
        <w:t>②</w:t>
      </w:r>
      <w:r>
        <w:rPr>
          <w:rFonts w:hint="default" w:ascii="Arial" w:hAnsi="Arial" w:cs="Arial"/>
          <w:b/>
          <w:bCs/>
        </w:rPr>
        <w:t>Family Calendar Management</w:t>
      </w:r>
      <w:r>
        <w:rPr>
          <w:rFonts w:hint="default" w:ascii="Arial" w:hAnsi="Arial" w:cs="Arial"/>
        </w:rPr>
        <w:t>: View schedules by week/month/day, filter by family members, and manage daily events easily.</w:t>
      </w:r>
    </w:p>
    <w:p w14:paraId="6F51E7BB">
      <w:pPr>
        <w:keepNext w:val="0"/>
        <w:keepLines w:val="0"/>
        <w:pageBreakBefore w:val="0"/>
        <w:widowControl w:val="0"/>
        <w:numPr>
          <w:ilvl w:val="0"/>
          <w:numId w:val="4"/>
        </w:numPr>
        <w:kinsoku/>
        <w:wordWrap/>
        <w:overflowPunct/>
        <w:topLinePunct w:val="0"/>
        <w:autoSpaceDE/>
        <w:autoSpaceDN/>
        <w:bidi w:val="0"/>
        <w:adjustRightInd/>
        <w:snapToGrid/>
        <w:ind w:left="420" w:leftChars="0" w:hanging="420" w:firstLineChars="0"/>
        <w:textAlignment w:val="auto"/>
        <w:rPr>
          <w:rFonts w:hint="default" w:ascii="Arial" w:hAnsi="Arial" w:cs="Arial"/>
          <w:b/>
          <w:bCs/>
        </w:rPr>
      </w:pPr>
      <w:r>
        <w:rPr>
          <w:rFonts w:hint="default" w:ascii="Arial" w:hAnsi="Arial" w:cs="Arial"/>
          <w:b/>
          <w:bCs/>
        </w:rPr>
        <w:t>Smart Alarms &amp; Task Management</w:t>
      </w:r>
    </w:p>
    <w:p w14:paraId="1DA9D424">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default" w:ascii="Arial" w:hAnsi="Arial" w:cs="Arial"/>
          <w:b/>
          <w:bCs/>
        </w:rPr>
      </w:pPr>
      <w:bookmarkStart w:id="8" w:name="_GoBack"/>
      <w:bookmarkEnd w:id="8"/>
      <w:r>
        <w:rPr>
          <w:rFonts w:hint="default" w:ascii="Arial" w:hAnsi="Arial" w:cs="Arial"/>
          <w:b w:val="0"/>
          <w:bCs w:val="0"/>
        </w:rPr>
        <w:t>①</w:t>
      </w:r>
      <w:r>
        <w:rPr>
          <w:rFonts w:hint="default" w:ascii="Arial" w:hAnsi="Arial" w:cs="Arial"/>
          <w:b/>
          <w:bCs/>
        </w:rPr>
        <w:t xml:space="preserve">Sunrise Light Alarm: </w:t>
      </w:r>
      <w:r>
        <w:rPr>
          <w:rFonts w:hint="default" w:ascii="Arial" w:hAnsi="Arial" w:cs="Arial"/>
          <w:b w:val="0"/>
          <w:bCs w:val="0"/>
        </w:rPr>
        <w:t>Simulate natural sunrise with gradual light changes and gentle alarms for a comfortable wake-up experience.</w:t>
      </w:r>
    </w:p>
    <w:p w14:paraId="23681A53">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default" w:ascii="Arial" w:hAnsi="Arial" w:cs="Arial"/>
          <w:b w:val="0"/>
          <w:bCs w:val="0"/>
        </w:rPr>
      </w:pPr>
      <w:r>
        <w:rPr>
          <w:rFonts w:hint="default" w:ascii="Arial" w:hAnsi="Arial" w:cs="Arial"/>
          <w:b w:val="0"/>
          <w:bCs w:val="0"/>
        </w:rPr>
        <w:t>②</w:t>
      </w:r>
      <w:r>
        <w:rPr>
          <w:rFonts w:hint="default" w:ascii="Arial" w:hAnsi="Arial" w:cs="Arial"/>
          <w:b/>
          <w:bCs/>
        </w:rPr>
        <w:t xml:space="preserve">Task &amp; Reward Management: </w:t>
      </w:r>
      <w:r>
        <w:rPr>
          <w:rFonts w:hint="default" w:ascii="Arial" w:hAnsi="Arial" w:cs="Arial"/>
          <w:b w:val="0"/>
          <w:bCs w:val="0"/>
        </w:rPr>
        <w:t>Create tasks, set reminders, track completion, earn stars and redeem rewards with family motivation.</w:t>
      </w:r>
    </w:p>
    <w:p w14:paraId="21223072">
      <w:pPr>
        <w:keepNext w:val="0"/>
        <w:keepLines w:val="0"/>
        <w:pageBreakBefore w:val="0"/>
        <w:widowControl w:val="0"/>
        <w:numPr>
          <w:ilvl w:val="0"/>
          <w:numId w:val="4"/>
        </w:numPr>
        <w:kinsoku/>
        <w:wordWrap/>
        <w:overflowPunct/>
        <w:topLinePunct w:val="0"/>
        <w:autoSpaceDE/>
        <w:autoSpaceDN/>
        <w:bidi w:val="0"/>
        <w:adjustRightInd/>
        <w:snapToGrid/>
        <w:ind w:left="420" w:leftChars="0" w:hanging="420" w:firstLineChars="0"/>
        <w:textAlignment w:val="auto"/>
        <w:rPr>
          <w:rFonts w:hint="default" w:ascii="Arial" w:hAnsi="Arial" w:cs="Arial"/>
          <w:b/>
          <w:bCs/>
        </w:rPr>
      </w:pPr>
      <w:r>
        <w:rPr>
          <w:rFonts w:hint="default" w:ascii="Arial" w:hAnsi="Arial" w:cs="Arial"/>
          <w:b/>
          <w:bCs/>
        </w:rPr>
        <w:t>Multi-functional Clock &amp; Timer</w:t>
      </w:r>
    </w:p>
    <w:p w14:paraId="03DBB2F4">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default" w:ascii="Arial" w:hAnsi="Arial" w:cs="Arial"/>
          <w:b w:val="0"/>
          <w:bCs w:val="0"/>
        </w:rPr>
      </w:pPr>
      <w:r>
        <w:rPr>
          <w:rFonts w:hint="default" w:ascii="Arial" w:hAnsi="Arial" w:cs="Arial"/>
          <w:b w:val="0"/>
          <w:bCs w:val="0"/>
        </w:rPr>
        <w:t xml:space="preserve">① </w:t>
      </w:r>
      <w:r>
        <w:rPr>
          <w:rFonts w:hint="default" w:ascii="Arial" w:hAnsi="Arial" w:cs="Arial"/>
          <w:b/>
          <w:bCs/>
        </w:rPr>
        <w:t xml:space="preserve">Clock &amp; Time Management: </w:t>
      </w:r>
      <w:r>
        <w:rPr>
          <w:rFonts w:hint="default" w:ascii="Arial" w:hAnsi="Arial" w:cs="Arial"/>
          <w:b w:val="0"/>
          <w:bCs w:val="0"/>
        </w:rPr>
        <w:t>Support local offline alarm, timekeeping clock and multi-device synchronization.</w:t>
      </w:r>
    </w:p>
    <w:p w14:paraId="21CDD991">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default" w:ascii="Arial" w:hAnsi="Arial" w:cs="Arial"/>
          <w:b w:val="0"/>
          <w:bCs w:val="0"/>
        </w:rPr>
      </w:pPr>
      <w:r>
        <w:rPr>
          <w:rFonts w:hint="default" w:ascii="Arial" w:hAnsi="Arial" w:cs="Arial"/>
          <w:b w:val="0"/>
          <w:bCs w:val="0"/>
        </w:rPr>
        <w:t>②</w:t>
      </w:r>
      <w:r>
        <w:rPr>
          <w:rFonts w:hint="default" w:ascii="Arial" w:hAnsi="Arial" w:cs="Arial"/>
          <w:b/>
          <w:bCs/>
        </w:rPr>
        <w:t xml:space="preserve"> Pomodoro &amp; Countdown Timer: </w:t>
      </w:r>
      <w:r>
        <w:rPr>
          <w:rFonts w:hint="default" w:ascii="Arial" w:hAnsi="Arial" w:cs="Arial"/>
          <w:b w:val="0"/>
          <w:bCs w:val="0"/>
        </w:rPr>
        <w:t>Customize focus sessions, countdown reminders and hourly chime for better time management.</w:t>
      </w:r>
    </w:p>
    <w:p w14:paraId="137DAA10">
      <w:pPr>
        <w:keepNext w:val="0"/>
        <w:keepLines w:val="0"/>
        <w:pageBreakBefore w:val="0"/>
        <w:widowControl w:val="0"/>
        <w:numPr>
          <w:ilvl w:val="0"/>
          <w:numId w:val="4"/>
        </w:numPr>
        <w:kinsoku/>
        <w:wordWrap/>
        <w:overflowPunct/>
        <w:topLinePunct w:val="0"/>
        <w:autoSpaceDE/>
        <w:autoSpaceDN/>
        <w:bidi w:val="0"/>
        <w:adjustRightInd/>
        <w:snapToGrid/>
        <w:ind w:left="420" w:leftChars="0" w:hanging="420" w:firstLineChars="0"/>
        <w:textAlignment w:val="auto"/>
        <w:rPr>
          <w:rFonts w:hint="default" w:ascii="Arial" w:hAnsi="Arial" w:cs="Arial"/>
          <w:b/>
          <w:bCs/>
        </w:rPr>
      </w:pPr>
      <w:r>
        <w:rPr>
          <w:rFonts w:hint="default" w:ascii="Arial" w:hAnsi="Arial" w:cs="Arial"/>
          <w:b/>
          <w:bCs/>
        </w:rPr>
        <w:t xml:space="preserve">Weather &amp; </w:t>
      </w:r>
      <w:r>
        <w:rPr>
          <w:rFonts w:hint="default" w:ascii="Arial" w:hAnsi="Arial" w:cs="Arial"/>
          <w:b/>
          <w:bCs/>
          <w:lang w:val="en-US" w:eastAsia="zh-CN"/>
        </w:rPr>
        <w:t>Audio Center</w:t>
      </w:r>
    </w:p>
    <w:p w14:paraId="09C21BEF">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default" w:ascii="Arial" w:hAnsi="Arial" w:cs="Arial"/>
          <w:b w:val="0"/>
          <w:bCs w:val="0"/>
        </w:rPr>
      </w:pPr>
      <w:r>
        <w:rPr>
          <w:rFonts w:hint="default" w:ascii="Arial" w:hAnsi="Arial" w:cs="Arial"/>
          <w:b w:val="0"/>
          <w:bCs w:val="0"/>
        </w:rPr>
        <w:t>①</w:t>
      </w:r>
      <w:r>
        <w:rPr>
          <w:rFonts w:hint="default" w:ascii="Arial" w:hAnsi="Arial" w:cs="Arial"/>
          <w:b/>
          <w:bCs/>
        </w:rPr>
        <w:t xml:space="preserve"> Real-time Weather Information: </w:t>
      </w:r>
      <w:r>
        <w:rPr>
          <w:rFonts w:hint="default" w:ascii="Arial" w:hAnsi="Arial" w:cs="Arial"/>
          <w:b w:val="0"/>
          <w:bCs w:val="0"/>
        </w:rPr>
        <w:t>Display local weather conditions with automatic location or manual city selection.</w:t>
      </w:r>
    </w:p>
    <w:p w14:paraId="5656DA72">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default" w:ascii="Arial" w:hAnsi="Arial" w:cs="Arial"/>
          <w:b w:val="0"/>
          <w:bCs w:val="0"/>
          <w:lang w:val="en-US"/>
        </w:rPr>
      </w:pPr>
      <w:r>
        <w:rPr>
          <w:rFonts w:hint="default" w:ascii="Arial" w:hAnsi="Arial" w:cs="Arial"/>
          <w:b w:val="0"/>
          <w:bCs w:val="0"/>
        </w:rPr>
        <w:t>②</w:t>
      </w:r>
      <w:r>
        <w:rPr>
          <w:rFonts w:hint="default" w:ascii="Arial" w:hAnsi="Arial" w:cs="Arial"/>
          <w:b/>
          <w:bCs/>
        </w:rPr>
        <w:t xml:space="preserve"> Audio Center &amp; Sleep Sounds: </w:t>
      </w:r>
      <w:r>
        <w:rPr>
          <w:rFonts w:hint="default" w:ascii="Arial" w:hAnsi="Arial" w:cs="Arial"/>
          <w:b w:val="0"/>
          <w:bCs w:val="0"/>
        </w:rPr>
        <w:t>Support bedtime audio playback with white noise and natural sounds for relaxation and sleep.</w:t>
      </w:r>
    </w:p>
    <w:p w14:paraId="204331A1">
      <w:pPr>
        <w:keepNext w:val="0"/>
        <w:keepLines w:val="0"/>
        <w:pageBreakBefore w:val="0"/>
        <w:widowControl w:val="0"/>
        <w:numPr>
          <w:ilvl w:val="0"/>
          <w:numId w:val="4"/>
        </w:numPr>
        <w:kinsoku/>
        <w:wordWrap/>
        <w:overflowPunct/>
        <w:topLinePunct w:val="0"/>
        <w:autoSpaceDE/>
        <w:autoSpaceDN/>
        <w:bidi w:val="0"/>
        <w:adjustRightInd/>
        <w:snapToGrid/>
        <w:ind w:left="420" w:leftChars="0" w:hanging="420" w:firstLineChars="0"/>
        <w:textAlignment w:val="auto"/>
        <w:rPr>
          <w:rFonts w:hint="default" w:ascii="Arial" w:hAnsi="Arial" w:cs="Arial"/>
          <w:b/>
          <w:bCs/>
        </w:rPr>
      </w:pPr>
      <w:r>
        <w:rPr>
          <w:rFonts w:hint="default" w:ascii="Arial" w:hAnsi="Arial" w:cs="Arial"/>
          <w:b/>
          <w:bCs/>
        </w:rPr>
        <w:t>Ambient Light &amp; Smart Sleep Mode</w:t>
      </w:r>
    </w:p>
    <w:p w14:paraId="142E3CA0">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default" w:ascii="Arial" w:hAnsi="Arial" w:cs="Arial"/>
          <w:b w:val="0"/>
          <w:bCs w:val="0"/>
        </w:rPr>
      </w:pPr>
      <w:r>
        <w:rPr>
          <w:rFonts w:hint="default" w:ascii="Arial" w:hAnsi="Arial" w:cs="Arial"/>
          <w:b w:val="0"/>
          <w:bCs w:val="0"/>
        </w:rPr>
        <w:t>①</w:t>
      </w:r>
      <w:r>
        <w:rPr>
          <w:rFonts w:hint="default" w:ascii="Arial" w:hAnsi="Arial" w:cs="Arial"/>
          <w:b/>
          <w:bCs/>
        </w:rPr>
        <w:t xml:space="preserve"> Multi-level Ambient Night Light: </w:t>
      </w:r>
      <w:r>
        <w:rPr>
          <w:rFonts w:hint="default" w:ascii="Arial" w:hAnsi="Arial" w:cs="Arial"/>
          <w:b w:val="0"/>
          <w:bCs w:val="0"/>
        </w:rPr>
        <w:t>Adjustable brightness and ambient lighting effects for bedside and desk scenarios.</w:t>
      </w:r>
    </w:p>
    <w:p w14:paraId="4A006722">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default" w:ascii="Arial" w:hAnsi="Arial" w:cs="Arial"/>
          <w:b w:val="0"/>
          <w:bCs w:val="0"/>
        </w:rPr>
      </w:pPr>
      <w:r>
        <w:rPr>
          <w:rFonts w:hint="default" w:ascii="Arial" w:hAnsi="Arial" w:cs="Arial"/>
          <w:b w:val="0"/>
          <w:bCs w:val="0"/>
        </w:rPr>
        <w:t xml:space="preserve">② </w:t>
      </w:r>
      <w:r>
        <w:rPr>
          <w:rFonts w:hint="default" w:ascii="Arial" w:hAnsi="Arial" w:cs="Arial"/>
          <w:b/>
          <w:bCs/>
        </w:rPr>
        <w:t xml:space="preserve">Smart Sleep Mode: </w:t>
      </w:r>
      <w:r>
        <w:rPr>
          <w:rFonts w:hint="default" w:ascii="Arial" w:hAnsi="Arial" w:cs="Arial"/>
          <w:b w:val="0"/>
          <w:bCs w:val="0"/>
        </w:rPr>
        <w:t>Automatically adjust brightness, volume and sleep settings according to customized schedules.</w:t>
      </w:r>
    </w:p>
    <w:p w14:paraId="5F5F271B">
      <w:pPr>
        <w:keepNext w:val="0"/>
        <w:keepLines w:val="0"/>
        <w:pageBreakBefore w:val="0"/>
        <w:widowControl w:val="0"/>
        <w:numPr>
          <w:ilvl w:val="0"/>
          <w:numId w:val="4"/>
        </w:numPr>
        <w:kinsoku/>
        <w:wordWrap/>
        <w:overflowPunct/>
        <w:topLinePunct w:val="0"/>
        <w:autoSpaceDE/>
        <w:autoSpaceDN/>
        <w:bidi w:val="0"/>
        <w:adjustRightInd/>
        <w:snapToGrid/>
        <w:ind w:left="420" w:leftChars="0" w:hanging="420" w:firstLineChars="0"/>
        <w:textAlignment w:val="auto"/>
        <w:rPr>
          <w:rFonts w:hint="eastAsia" w:ascii="Arial" w:hAnsi="Arial" w:cs="Arial"/>
          <w:b/>
          <w:bCs/>
          <w:lang w:val="en-US" w:eastAsia="zh-CN"/>
        </w:rPr>
      </w:pPr>
      <w:r>
        <w:rPr>
          <w:rFonts w:hint="default" w:ascii="Arial" w:hAnsi="Arial" w:cs="Arial"/>
          <w:b/>
          <w:bCs/>
        </w:rPr>
        <w:t>Photo &amp; Video Album Management</w:t>
      </w:r>
      <w:r>
        <w:rPr>
          <w:rFonts w:hint="eastAsia" w:ascii="Arial" w:hAnsi="Arial" w:cs="Arial"/>
          <w:b/>
          <w:bCs/>
          <w:lang w:val="en-US" w:eastAsia="zh-CN"/>
        </w:rPr>
        <w:t>:</w:t>
      </w:r>
    </w:p>
    <w:p w14:paraId="60B26E9D">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default" w:ascii="Arial" w:hAnsi="Arial" w:cs="Arial"/>
          <w:b w:val="0"/>
          <w:bCs w:val="0"/>
        </w:rPr>
      </w:pPr>
      <w:r>
        <w:rPr>
          <w:rFonts w:hint="default" w:ascii="Arial" w:hAnsi="Arial" w:cs="Arial"/>
          <w:b w:val="0"/>
          <w:bCs w:val="0"/>
        </w:rPr>
        <w:t>①</w:t>
      </w:r>
      <w:r>
        <w:rPr>
          <w:rFonts w:hint="default" w:ascii="Arial" w:hAnsi="Arial" w:cs="Arial"/>
          <w:b/>
          <w:bCs/>
        </w:rPr>
        <w:t xml:space="preserve"> Family Photo &amp; Video Album: </w:t>
      </w:r>
      <w:r>
        <w:rPr>
          <w:rFonts w:hint="default" w:ascii="Arial" w:hAnsi="Arial" w:cs="Arial"/>
          <w:b w:val="0"/>
          <w:bCs w:val="0"/>
        </w:rPr>
        <w:t>Upload, preview and manage photos and videos through the eCalendar App.</w:t>
      </w:r>
    </w:p>
    <w:p w14:paraId="020C32B8">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default" w:ascii="Arial" w:hAnsi="Arial" w:cs="Arial"/>
          <w:b/>
          <w:bCs/>
        </w:rPr>
      </w:pPr>
      <w:r>
        <w:rPr>
          <w:rFonts w:hint="default" w:ascii="Arial" w:hAnsi="Arial" w:cs="Arial"/>
          <w:b w:val="0"/>
          <w:bCs w:val="0"/>
        </w:rPr>
        <w:t>②</w:t>
      </w:r>
      <w:r>
        <w:rPr>
          <w:rFonts w:hint="default" w:ascii="Arial" w:hAnsi="Arial" w:cs="Arial"/>
          <w:b/>
          <w:bCs/>
        </w:rPr>
        <w:t xml:space="preserve"> Cloud Album Sharing: </w:t>
      </w:r>
      <w:r>
        <w:rPr>
          <w:rFonts w:hint="default" w:ascii="Arial" w:hAnsi="Arial" w:cs="Arial"/>
          <w:b w:val="0"/>
          <w:bCs w:val="0"/>
        </w:rPr>
        <w:t>Support shared folders and family media management.</w:t>
      </w:r>
    </w:p>
    <w:p w14:paraId="39E1845F">
      <w:pPr>
        <w:keepNext w:val="0"/>
        <w:keepLines w:val="0"/>
        <w:pageBreakBefore w:val="0"/>
        <w:widowControl w:val="0"/>
        <w:numPr>
          <w:ilvl w:val="0"/>
          <w:numId w:val="4"/>
        </w:numPr>
        <w:kinsoku/>
        <w:wordWrap/>
        <w:overflowPunct/>
        <w:topLinePunct w:val="0"/>
        <w:autoSpaceDE/>
        <w:autoSpaceDN/>
        <w:bidi w:val="0"/>
        <w:adjustRightInd/>
        <w:snapToGrid/>
        <w:ind w:left="420" w:leftChars="0" w:hanging="420" w:firstLineChars="0"/>
        <w:textAlignment w:val="auto"/>
        <w:rPr>
          <w:rFonts w:hint="default" w:ascii="Arial" w:hAnsi="Arial" w:cs="Arial"/>
          <w:b/>
          <w:bCs/>
        </w:rPr>
      </w:pPr>
      <w:r>
        <w:rPr>
          <w:rFonts w:hint="default" w:ascii="Arial" w:hAnsi="Arial" w:cs="Arial"/>
          <w:b/>
          <w:bCs/>
        </w:rPr>
        <w:t>Smart Device Connection &amp; Mobile App Control</w:t>
      </w:r>
    </w:p>
    <w:p w14:paraId="7FA55FBA">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default" w:ascii="Arial" w:hAnsi="Arial" w:cs="Arial"/>
          <w:b/>
          <w:bCs/>
        </w:rPr>
      </w:pPr>
      <w:r>
        <w:rPr>
          <w:rFonts w:hint="default" w:ascii="Arial" w:hAnsi="Arial" w:cs="Arial"/>
          <w:b w:val="0"/>
          <w:bCs w:val="0"/>
        </w:rPr>
        <w:t xml:space="preserve">① </w:t>
      </w:r>
      <w:r>
        <w:rPr>
          <w:rFonts w:hint="default" w:ascii="Arial" w:hAnsi="Arial" w:cs="Arial"/>
          <w:b/>
          <w:bCs/>
        </w:rPr>
        <w:t xml:space="preserve">Quick Device Connection: </w:t>
      </w:r>
      <w:r>
        <w:rPr>
          <w:rFonts w:hint="default" w:ascii="Arial" w:hAnsi="Arial" w:cs="Arial"/>
          <w:b w:val="0"/>
          <w:bCs w:val="0"/>
        </w:rPr>
        <w:t>Support device code or QR code pairing for easy setup.</w:t>
      </w:r>
    </w:p>
    <w:p w14:paraId="64D45D5F">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default" w:ascii="Arial" w:hAnsi="Arial" w:cs="Arial"/>
          <w:b w:val="0"/>
          <w:bCs w:val="0"/>
        </w:rPr>
      </w:pPr>
      <w:r>
        <w:rPr>
          <w:rFonts w:hint="default" w:ascii="Arial" w:hAnsi="Arial" w:cs="Arial"/>
          <w:b w:val="0"/>
          <w:bCs w:val="0"/>
        </w:rPr>
        <w:t xml:space="preserve">② </w:t>
      </w:r>
      <w:r>
        <w:rPr>
          <w:rFonts w:hint="default" w:ascii="Arial" w:hAnsi="Arial" w:cs="Arial"/>
          <w:b/>
          <w:bCs/>
        </w:rPr>
        <w:t xml:space="preserve">Remote Device Management: </w:t>
      </w:r>
      <w:r>
        <w:rPr>
          <w:rFonts w:hint="default" w:ascii="Arial" w:hAnsi="Arial" w:cs="Arial"/>
          <w:b w:val="0"/>
          <w:bCs w:val="0"/>
        </w:rPr>
        <w:t>Control watch faces, sounds, brightness and sleep modes through the mobile app.</w:t>
      </w:r>
    </w:p>
    <w:p w14:paraId="495FC454">
      <w:pPr>
        <w:keepNext w:val="0"/>
        <w:keepLines w:val="0"/>
        <w:pageBreakBefore w:val="0"/>
        <w:widowControl w:val="0"/>
        <w:numPr>
          <w:ilvl w:val="0"/>
          <w:numId w:val="4"/>
        </w:numPr>
        <w:kinsoku/>
        <w:wordWrap/>
        <w:overflowPunct/>
        <w:topLinePunct w:val="0"/>
        <w:autoSpaceDE/>
        <w:autoSpaceDN/>
        <w:bidi w:val="0"/>
        <w:adjustRightInd/>
        <w:snapToGrid/>
        <w:ind w:left="420" w:leftChars="0" w:hanging="420" w:firstLineChars="0"/>
        <w:textAlignment w:val="auto"/>
        <w:rPr>
          <w:rFonts w:hint="default" w:ascii="Arial" w:hAnsi="Arial" w:cs="Arial"/>
          <w:b/>
          <w:bCs/>
        </w:rPr>
      </w:pPr>
      <w:r>
        <w:rPr>
          <w:rFonts w:hint="default" w:ascii="Arial" w:hAnsi="Arial" w:cs="Arial"/>
          <w:b/>
          <w:bCs/>
        </w:rPr>
        <w:t>Smart Voice Interaction &amp; User Management</w:t>
      </w:r>
    </w:p>
    <w:p w14:paraId="144CF621">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default" w:ascii="Arial" w:hAnsi="Arial" w:cs="Arial"/>
          <w:b/>
          <w:bCs/>
        </w:rPr>
      </w:pPr>
      <w:r>
        <w:rPr>
          <w:rFonts w:hint="default" w:ascii="Arial" w:hAnsi="Arial" w:cs="Arial"/>
          <w:b w:val="0"/>
          <w:bCs w:val="0"/>
        </w:rPr>
        <w:t>①</w:t>
      </w:r>
      <w:r>
        <w:rPr>
          <w:rFonts w:hint="default" w:ascii="Arial" w:hAnsi="Arial" w:cs="Arial"/>
          <w:b/>
          <w:bCs/>
        </w:rPr>
        <w:t xml:space="preserve"> AI Voice Interaction: </w:t>
      </w:r>
      <w:r>
        <w:rPr>
          <w:rFonts w:hint="default" w:ascii="Arial" w:hAnsi="Arial" w:cs="Arial"/>
          <w:b w:val="0"/>
          <w:bCs w:val="0"/>
        </w:rPr>
        <w:t>Support simple voice commands for convenient hands-free operation.</w:t>
      </w:r>
    </w:p>
    <w:p w14:paraId="515D4292">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default" w:ascii="Arial" w:hAnsi="Arial" w:cs="Arial"/>
          <w:b/>
          <w:bCs/>
        </w:rPr>
      </w:pPr>
      <w:r>
        <w:rPr>
          <w:rFonts w:hint="default" w:ascii="Arial" w:hAnsi="Arial" w:cs="Arial"/>
          <w:b w:val="0"/>
          <w:bCs w:val="0"/>
        </w:rPr>
        <w:t>②</w:t>
      </w:r>
      <w:r>
        <w:rPr>
          <w:rFonts w:hint="default" w:ascii="Arial" w:hAnsi="Arial" w:cs="Arial"/>
          <w:b/>
          <w:bCs/>
        </w:rPr>
        <w:t xml:space="preserve"> User Profile Management: </w:t>
      </w:r>
      <w:r>
        <w:rPr>
          <w:rFonts w:hint="default" w:ascii="Arial" w:hAnsi="Arial" w:cs="Arial"/>
          <w:b w:val="0"/>
          <w:bCs w:val="0"/>
        </w:rPr>
        <w:t>Manage user information and multiple family members.</w:t>
      </w:r>
    </w:p>
    <w:p w14:paraId="2C1F36BF"/>
    <w:p w14:paraId="0FC380D7">
      <w:pPr>
        <w:rPr>
          <w:rFonts w:hint="eastAsia" w:ascii="Arial" w:hAnsi="Arial" w:cs="Arial"/>
          <w:color w:val="000080"/>
          <w:szCs w:val="21"/>
        </w:rPr>
      </w:pPr>
      <w:r>
        <w:rPr>
          <w:rFonts w:ascii="Arial" w:hAnsi="Arial" w:cs="Arial"/>
          <w:b/>
          <w:color w:val="FF0000"/>
          <w:kern w:val="0"/>
          <w:sz w:val="24"/>
        </w:rPr>
        <w:t>Accessories:</w:t>
      </w:r>
      <w:r>
        <w:rPr>
          <w:rFonts w:ascii="Arial" w:hAnsi="Arial" w:cs="Arial"/>
          <w:color w:val="000080"/>
          <w:szCs w:val="21"/>
        </w:rPr>
        <w:t xml:space="preserve"> </w:t>
      </w:r>
      <w:r>
        <w:rPr>
          <w:rFonts w:hint="eastAsia" w:ascii="Arial" w:hAnsi="Arial" w:cs="Arial"/>
          <w:color w:val="000080"/>
          <w:szCs w:val="21"/>
        </w:rPr>
        <w:t>User Manual, Adapter</w:t>
      </w:r>
    </w:p>
    <w:p w14:paraId="38570B59">
      <w:pPr>
        <w:rPr>
          <w:rFonts w:hint="eastAsia" w:ascii="Arial" w:hAnsi="Arial" w:cs="Arial"/>
          <w:color w:val="000080"/>
          <w:szCs w:val="21"/>
        </w:rPr>
      </w:pPr>
    </w:p>
    <w:p w14:paraId="3E2B6313">
      <w:pPr>
        <w:rPr>
          <w:rFonts w:ascii="Arial" w:hAnsi="Arial" w:cs="Arial"/>
          <w:szCs w:val="21"/>
          <w:u w:val="single"/>
        </w:rPr>
      </w:pPr>
      <w:r>
        <w:rPr>
          <w:rFonts w:ascii="Arial" w:hAnsi="Arial" w:cs="Arial"/>
          <w:b/>
          <w:color w:val="FF0000"/>
          <w:kern w:val="0"/>
          <w:sz w:val="24"/>
        </w:rPr>
        <w:t>Standard Certification:</w:t>
      </w:r>
      <w:r>
        <w:rPr>
          <w:rFonts w:ascii="Arial" w:hAnsi="Arial" w:cs="Arial"/>
          <w:color w:val="000080"/>
          <w:kern w:val="0"/>
          <w:szCs w:val="21"/>
        </w:rPr>
        <w:t xml:space="preserve"> </w:t>
      </w:r>
      <w:r>
        <w:rPr>
          <w:rFonts w:ascii="Arial" w:hAnsi="Arial" w:cs="Arial"/>
          <w:szCs w:val="21"/>
        </w:rPr>
        <w:t>CE</w:t>
      </w:r>
      <w:r>
        <w:rPr>
          <w:rFonts w:ascii="Arial" w:hAnsi="Arial" w:cs="Arial"/>
          <w:color w:val="000000"/>
          <w:szCs w:val="21"/>
        </w:rPr>
        <w:t xml:space="preserve"> /FCC/ROHS   </w:t>
      </w:r>
    </w:p>
    <w:p w14:paraId="43AFDB0D">
      <w:pPr>
        <w:rPr>
          <w:rFonts w:ascii="Arial" w:hAnsi="Arial" w:cs="Arial"/>
          <w:b/>
          <w:color w:val="FF0000"/>
          <w:kern w:val="0"/>
          <w:szCs w:val="21"/>
        </w:rPr>
      </w:pPr>
    </w:p>
    <w:p w14:paraId="36A916E3">
      <w:pPr>
        <w:rPr>
          <w:rFonts w:ascii="Arial" w:hAnsi="Arial" w:cs="Arial"/>
          <w:szCs w:val="21"/>
        </w:rPr>
      </w:pPr>
      <w:r>
        <w:rPr>
          <w:rFonts w:ascii="Arial" w:hAnsi="Arial" w:cs="Arial"/>
          <w:b/>
          <w:color w:val="FF0000"/>
          <w:kern w:val="0"/>
          <w:sz w:val="24"/>
        </w:rPr>
        <w:t xml:space="preserve">Warranty: </w:t>
      </w:r>
      <w:r>
        <w:rPr>
          <w:rFonts w:ascii="Arial" w:hAnsi="Arial" w:cs="Arial"/>
          <w:kern w:val="0"/>
          <w:szCs w:val="21"/>
        </w:rPr>
        <w:t>One</w:t>
      </w:r>
      <w:r>
        <w:rPr>
          <w:rFonts w:ascii="Arial" w:hAnsi="Arial" w:cs="Arial"/>
          <w:szCs w:val="21"/>
        </w:rPr>
        <w:t xml:space="preserve"> year</w:t>
      </w:r>
    </w:p>
    <w:p w14:paraId="0EDA8BCF">
      <w:pPr>
        <w:rPr>
          <w:rFonts w:ascii="Arial" w:hAnsi="Arial" w:cs="Arial"/>
          <w:b/>
          <w:color w:val="FF0000"/>
          <w:szCs w:val="21"/>
        </w:rPr>
      </w:pPr>
    </w:p>
    <w:p w14:paraId="741F4F3C">
      <w:pPr>
        <w:rPr>
          <w:rFonts w:hint="default" w:ascii="Arial" w:hAnsi="Arial" w:eastAsia="宋体" w:cs="Arial"/>
          <w:b/>
          <w:bCs/>
          <w:color w:val="FF0000"/>
          <w:kern w:val="0"/>
          <w:sz w:val="24"/>
          <w:lang w:val="en-US" w:eastAsia="zh-CN"/>
        </w:rPr>
      </w:pPr>
      <w:r>
        <w:rPr>
          <w:rFonts w:ascii="Arial" w:hAnsi="Arial" w:cs="Arial"/>
          <w:b/>
          <w:bCs/>
          <w:color w:val="FF0000"/>
          <w:kern w:val="0"/>
          <w:sz w:val="24"/>
        </w:rPr>
        <w:t>Export Carton:</w:t>
      </w:r>
      <w:r>
        <w:rPr>
          <w:rFonts w:hint="eastAsia" w:ascii="Arial" w:hAnsi="Arial" w:cs="Arial"/>
          <w:b/>
          <w:bCs/>
          <w:color w:val="FF0000"/>
          <w:kern w:val="0"/>
          <w:sz w:val="24"/>
          <w:lang w:val="en-US" w:eastAsia="zh-CN"/>
        </w:rPr>
        <w:t>(TBD)</w:t>
      </w:r>
    </w:p>
    <w:p w14:paraId="23C78D0A">
      <w:pP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1.20 units per carton</w:t>
      </w:r>
    </w:p>
    <w:p w14:paraId="27229708">
      <w:pP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 xml:space="preserve">2.Giftbox Size: L340*W197*H31MM </w:t>
      </w:r>
    </w:p>
    <w:p w14:paraId="7503150E">
      <w:pP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3.Carton Size: L408*W358*H367MM</w:t>
      </w:r>
    </w:p>
    <w:p w14:paraId="7BEB37FE">
      <w:pP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4. Carton Weight: NW: KG, GW: KG</w:t>
      </w:r>
    </w:p>
    <w:p w14:paraId="17F3AF42">
      <w:pP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5.20" FCL/40"FCL/40"HQ: 500/1080/1280 Cartons</w:t>
      </w:r>
    </w:p>
    <w:p w14:paraId="7F3E6B02">
      <w:pP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 FCL/40"FCL/40"HQ: 10000/21600/25600 PCS</w:t>
      </w:r>
    </w:p>
    <w:p w14:paraId="1DF97126">
      <w:pPr>
        <w:rPr>
          <w:rFonts w:hint="eastAsia" w:ascii="Arial" w:hAnsi="Arial" w:eastAsia="宋体" w:cs="Arial"/>
          <w:i w:val="0"/>
          <w:iCs w:val="0"/>
          <w:color w:val="000000"/>
          <w:kern w:val="0"/>
          <w:sz w:val="20"/>
          <w:szCs w:val="20"/>
          <w:u w:val="none"/>
          <w:lang w:val="en-US" w:eastAsia="zh-CN" w:bidi="ar"/>
        </w:rPr>
      </w:pPr>
    </w:p>
    <w:p w14:paraId="7011051F">
      <w:pPr>
        <w:ind w:firstLine="420" w:firstLineChars="200"/>
        <w:rPr>
          <w:rFonts w:ascii="Arial" w:hAnsi="Arial" w:cs="Arial"/>
          <w:bCs/>
          <w:kern w:val="0"/>
          <w:szCs w:val="21"/>
        </w:rPr>
      </w:pPr>
      <w:r>
        <w:rPr>
          <w:rFonts w:ascii="Arial" w:hAnsi="Arial" w:cs="Arial"/>
          <w:bCs/>
          <w:kern w:val="0"/>
          <w:szCs w:val="21"/>
        </w:rPr>
        <w:t>JOYHONG will provide the information as correct as possible. Product photos on this website may vary from the real products. Products information may vary from the products manual available in the market. Please use the products subjected to the specific information on the user manual. For details, please contact the related persons.</w:t>
      </w:r>
    </w:p>
    <w:p w14:paraId="0656E565">
      <w:pPr>
        <w:rPr>
          <w:rFonts w:ascii="Arial" w:hAnsi="Arial" w:cs="Arial"/>
          <w:szCs w:val="21"/>
        </w:rPr>
      </w:pPr>
    </w:p>
    <w:p w14:paraId="68ED6CE2"/>
    <w:sectPr>
      <w:headerReference r:id="rId3" w:type="default"/>
      <w:pgSz w:w="11906" w:h="16838"/>
      <w:pgMar w:top="567" w:right="284" w:bottom="567" w:left="56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51510006">
    <w:panose1 w:val="020B0703020204020201"/>
    <w:charset w:val="86"/>
    <w:family w:val="auto"/>
    <w:pitch w:val="default"/>
    <w:sig w:usb0="00000001" w:usb1="00000000" w:usb2="00000000" w:usb3="00000000" w:csb0="00040001" w:csb1="00000000"/>
  </w:font>
  <w:font w:name="思源黑体 CN Heavy">
    <w:altName w:val="黑体"/>
    <w:panose1 w:val="00000000000000000000"/>
    <w:charset w:val="00"/>
    <w:family w:val="auto"/>
    <w:pitch w:val="default"/>
    <w:sig w:usb0="00000000" w:usb1="00000000" w:usb2="00000000" w:usb3="00000000" w:csb0="00000000" w:csb1="00000000"/>
  </w:font>
  <w:font w:name="KSOFBD28ECAF">
    <w:panose1 w:val="02010609060101010101"/>
    <w:charset w:val="86"/>
    <w:family w:val="auto"/>
    <w:pitch w:val="default"/>
    <w:sig w:usb0="00000001" w:usb1="00000000" w:usb2="00000000" w:usb3="00000000" w:csb0="00060001" w:csb1="00000000"/>
  </w:font>
  <w:font w:name="Arial">
    <w:panose1 w:val="020B0604020202020204"/>
    <w:charset w:val="00"/>
    <w:family w:val="auto"/>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61FC1">
    <w:pPr>
      <w:pStyle w:val="3"/>
      <w:pBdr>
        <w:bottom w:val="none" w:color="auto" w:sz="0" w:space="0"/>
      </w:pBdr>
      <w:tabs>
        <w:tab w:val="clear" w:pos="4153"/>
        <w:tab w:val="clear" w:pos="8306"/>
      </w:tabs>
      <w:jc w:val="both"/>
      <w:rPr>
        <w:rFonts w:hint="eastAsia" w:eastAsia="隶书"/>
        <w:b/>
        <w:color w:val="000080"/>
        <w:sz w:val="40"/>
        <w:szCs w:val="40"/>
      </w:rPr>
    </w:pPr>
    <w:r>
      <w:rPr>
        <w:rFonts w:hint="eastAsia" w:ascii="隶书" w:eastAsia="隶书"/>
        <w:b/>
        <w:color w:val="000080"/>
        <w:sz w:val="44"/>
        <w:szCs w:val="44"/>
      </w:rPr>
      <w:drawing>
        <wp:anchor distT="0" distB="0" distL="114300" distR="114300" simplePos="0" relativeHeight="251659264" behindDoc="0" locked="0" layoutInCell="1" allowOverlap="1">
          <wp:simplePos x="0" y="0"/>
          <wp:positionH relativeFrom="column">
            <wp:posOffset>-51435</wp:posOffset>
          </wp:positionH>
          <wp:positionV relativeFrom="paragraph">
            <wp:posOffset>-519430</wp:posOffset>
          </wp:positionV>
          <wp:extent cx="819150" cy="780415"/>
          <wp:effectExtent l="0" t="0" r="0" b="635"/>
          <wp:wrapNone/>
          <wp:docPr id="1" name="图片 1" descr="钜弘科技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钜弘科技LOGO-"/>
                  <pic:cNvPicPr>
                    <a:picLocks noChangeAspect="1"/>
                  </pic:cNvPicPr>
                </pic:nvPicPr>
                <pic:blipFill>
                  <a:blip r:embed="rId1"/>
                  <a:stretch>
                    <a:fillRect/>
                  </a:stretch>
                </pic:blipFill>
                <pic:spPr>
                  <a:xfrm>
                    <a:off x="0" y="0"/>
                    <a:ext cx="819150" cy="780415"/>
                  </a:xfrm>
                  <a:prstGeom prst="rect">
                    <a:avLst/>
                  </a:prstGeom>
                  <a:noFill/>
                  <a:ln>
                    <a:noFill/>
                  </a:ln>
                </pic:spPr>
              </pic:pic>
            </a:graphicData>
          </a:graphic>
        </wp:anchor>
      </w:drawing>
    </w:r>
    <w:r>
      <w:rPr>
        <w:rFonts w:hint="eastAsia" w:ascii="隶书" w:eastAsia="隶书"/>
        <w:b/>
        <w:color w:val="000080"/>
        <w:sz w:val="44"/>
        <w:szCs w:val="44"/>
      </w:rPr>
      <w:t xml:space="preserve">       </w:t>
    </w:r>
    <w:r>
      <w:rPr>
        <w:rFonts w:hint="default" w:eastAsia="隶书" w:asciiTheme="minorAscii" w:hAnsiTheme="minorAscii"/>
        <w:b/>
        <w:color w:val="000080"/>
        <w:sz w:val="40"/>
        <w:szCs w:val="40"/>
      </w:rPr>
      <w:t>SHENZHEN JOYHONG TECH CO., LTD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937C34"/>
    <w:multiLevelType w:val="singleLevel"/>
    <w:tmpl w:val="16937C34"/>
    <w:lvl w:ilvl="0" w:tentative="0">
      <w:start w:val="1"/>
      <w:numFmt w:val="bullet"/>
      <w:lvlText w:val=""/>
      <w:lvlJc w:val="left"/>
      <w:pPr>
        <w:ind w:left="420" w:hanging="420"/>
      </w:pPr>
      <w:rPr>
        <w:rFonts w:hint="default" w:ascii="Wingdings" w:hAnsi="Wingdings"/>
        <w:color w:val="auto"/>
      </w:rPr>
    </w:lvl>
  </w:abstractNum>
  <w:abstractNum w:abstractNumId="1">
    <w:nsid w:val="22D878F1"/>
    <w:multiLevelType w:val="multilevel"/>
    <w:tmpl w:val="22D878F1"/>
    <w:lvl w:ilvl="0" w:tentative="0">
      <w:start w:val="1"/>
      <w:numFmt w:val="decimal"/>
      <w:lvlText w:val="%1."/>
      <w:lvlJc w:val="left"/>
      <w:pPr>
        <w:tabs>
          <w:tab w:val="left" w:pos="420"/>
        </w:tabs>
        <w:ind w:left="420" w:hanging="420"/>
      </w:pPr>
      <w:rPr>
        <w:rFonts w:hint="default"/>
        <w:color w:val="000000"/>
      </w:rPr>
    </w:lvl>
    <w:lvl w:ilvl="1" w:tentative="0">
      <w:start w:val="1"/>
      <w:numFmt w:val="bullet"/>
      <w:lvlText w:val=""/>
      <w:lvlJc w:val="left"/>
      <w:pPr>
        <w:tabs>
          <w:tab w:val="left" w:pos="840"/>
        </w:tabs>
        <w:ind w:left="840" w:hanging="420"/>
      </w:pPr>
      <w:rPr>
        <w:rFonts w:hint="default" w:ascii="Wingdings" w:hAnsi="Wingdings"/>
        <w:color w:val="000000"/>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35CAE600"/>
    <w:multiLevelType w:val="singleLevel"/>
    <w:tmpl w:val="35CAE600"/>
    <w:lvl w:ilvl="0" w:tentative="0">
      <w:start w:val="1"/>
      <w:numFmt w:val="bullet"/>
      <w:lvlText w:val=""/>
      <w:lvlJc w:val="left"/>
      <w:pPr>
        <w:ind w:left="420" w:hanging="420"/>
      </w:pPr>
      <w:rPr>
        <w:rFonts w:hint="default" w:ascii="Wingdings" w:hAnsi="Wingdings"/>
      </w:rPr>
    </w:lvl>
  </w:abstractNum>
  <w:abstractNum w:abstractNumId="3">
    <w:nsid w:val="66A007F8"/>
    <w:multiLevelType w:val="singleLevel"/>
    <w:tmpl w:val="66A007F8"/>
    <w:lvl w:ilvl="0" w:tentative="0">
      <w:start w:val="1"/>
      <w:numFmt w:val="decimal"/>
      <w:suff w:val="space"/>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JjNzU0NjY2NWU5YTYzOGZlMmYzMmI3NjY5NWU1NTEifQ=="/>
  </w:docVars>
  <w:rsids>
    <w:rsidRoot w:val="613438D2"/>
    <w:rsid w:val="011253ED"/>
    <w:rsid w:val="011B67CC"/>
    <w:rsid w:val="06323C1A"/>
    <w:rsid w:val="06383B48"/>
    <w:rsid w:val="086A3B78"/>
    <w:rsid w:val="08C711B3"/>
    <w:rsid w:val="09524F20"/>
    <w:rsid w:val="0D1C27A9"/>
    <w:rsid w:val="0D8E5347"/>
    <w:rsid w:val="0DDE539A"/>
    <w:rsid w:val="12E50BB3"/>
    <w:rsid w:val="13DF3855"/>
    <w:rsid w:val="16BA5848"/>
    <w:rsid w:val="171F7FC5"/>
    <w:rsid w:val="1797327F"/>
    <w:rsid w:val="183346F9"/>
    <w:rsid w:val="18AF488A"/>
    <w:rsid w:val="19EC2827"/>
    <w:rsid w:val="1A9366B5"/>
    <w:rsid w:val="1DAD0520"/>
    <w:rsid w:val="1F226CEB"/>
    <w:rsid w:val="21AD0AEE"/>
    <w:rsid w:val="233D5EA2"/>
    <w:rsid w:val="2A475858"/>
    <w:rsid w:val="2D0F597C"/>
    <w:rsid w:val="3070088B"/>
    <w:rsid w:val="32B06690"/>
    <w:rsid w:val="330D71CD"/>
    <w:rsid w:val="333E1219"/>
    <w:rsid w:val="39671A73"/>
    <w:rsid w:val="3B0C3008"/>
    <w:rsid w:val="3C511E19"/>
    <w:rsid w:val="3FDE1A6A"/>
    <w:rsid w:val="40E67721"/>
    <w:rsid w:val="431C0F4D"/>
    <w:rsid w:val="48D569F9"/>
    <w:rsid w:val="4B0B7C7B"/>
    <w:rsid w:val="4B62209A"/>
    <w:rsid w:val="4C066DED"/>
    <w:rsid w:val="502E69EF"/>
    <w:rsid w:val="50E21CB3"/>
    <w:rsid w:val="539E1C78"/>
    <w:rsid w:val="569A2C00"/>
    <w:rsid w:val="56CE39A1"/>
    <w:rsid w:val="58837F0D"/>
    <w:rsid w:val="5AAB1367"/>
    <w:rsid w:val="5B81031A"/>
    <w:rsid w:val="5D107299"/>
    <w:rsid w:val="5EBC455B"/>
    <w:rsid w:val="5FEA25DF"/>
    <w:rsid w:val="602A040E"/>
    <w:rsid w:val="60563A10"/>
    <w:rsid w:val="607B79D9"/>
    <w:rsid w:val="60B33293"/>
    <w:rsid w:val="613438D2"/>
    <w:rsid w:val="6287561B"/>
    <w:rsid w:val="63A63014"/>
    <w:rsid w:val="63DF5D63"/>
    <w:rsid w:val="644159F3"/>
    <w:rsid w:val="64967294"/>
    <w:rsid w:val="68A815DC"/>
    <w:rsid w:val="69DD55F5"/>
    <w:rsid w:val="6B9F6CC6"/>
    <w:rsid w:val="6DF1228E"/>
    <w:rsid w:val="6FEF189F"/>
    <w:rsid w:val="73903399"/>
    <w:rsid w:val="73913CDA"/>
    <w:rsid w:val="73A237ED"/>
    <w:rsid w:val="74AE0EF7"/>
    <w:rsid w:val="74BA57F4"/>
    <w:rsid w:val="776B2D14"/>
    <w:rsid w:val="7CFD1929"/>
    <w:rsid w:val="7FAC74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576</Words>
  <Characters>3782</Characters>
  <Lines>0</Lines>
  <Paragraphs>0</Paragraphs>
  <TotalTime>90</TotalTime>
  <ScaleCrop>false</ScaleCrop>
  <LinksUpToDate>false</LinksUpToDate>
  <CharactersWithSpaces>4281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2024-09-19T01:07:00Z</dcterms:created>
  <dc:creator></dc:creator>
  <cp:lastModifiedBy>WPS_1632733895</cp:lastModifiedBy>
  <dcterms:modified xsi:type="dcterms:W3CDTF">2026-09-01T10:30:54Z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B59935E81C184D52A860779A1F3245FF_13</vt:lpwstr>
  </property>
  <property fmtid="{D5CDD505-2E9C-101B-9397-08002B2CF9AE}" pid="4" name="KSOTemplateDocerSaveRecord">
    <vt:lpwstr>eyJoZGlkIjoiMWZlMjI1MTI2ZWUwNmQ0ZDU2OWI0ZTE1OTZmYzhiODUiLCJ1c2VySWQiOiIxMjc1NTU3ODgwIn0=</vt:lpwstr>
  </property>
</Properties>
</file>